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4258" w14:textId="77777777" w:rsidR="001B13C7" w:rsidRDefault="001B13C7" w:rsidP="001B13C7">
      <w:pPr>
        <w:ind w:left="3945"/>
        <w:rPr>
          <w:sz w:val="20"/>
        </w:rPr>
      </w:pPr>
      <w:r>
        <w:rPr>
          <w:noProof/>
          <w:sz w:val="20"/>
        </w:rPr>
        <w:drawing>
          <wp:inline distT="0" distB="0" distL="0" distR="0" wp14:anchorId="349670E9" wp14:editId="0A7672C4">
            <wp:extent cx="1021308" cy="1072896"/>
            <wp:effectExtent l="0" t="0" r="0" b="0"/>
            <wp:docPr id="3"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text, clipart&#10;&#10;Description automatically generated"/>
                    <pic:cNvPicPr/>
                  </pic:nvPicPr>
                  <pic:blipFill>
                    <a:blip r:embed="rId5" cstate="print"/>
                    <a:stretch>
                      <a:fillRect/>
                    </a:stretch>
                  </pic:blipFill>
                  <pic:spPr>
                    <a:xfrm>
                      <a:off x="0" y="0"/>
                      <a:ext cx="1021308" cy="1072896"/>
                    </a:xfrm>
                    <a:prstGeom prst="rect">
                      <a:avLst/>
                    </a:prstGeom>
                  </pic:spPr>
                </pic:pic>
              </a:graphicData>
            </a:graphic>
          </wp:inline>
        </w:drawing>
      </w:r>
    </w:p>
    <w:p w14:paraId="537DDDD1" w14:textId="77777777" w:rsidR="001B13C7" w:rsidRDefault="001B13C7" w:rsidP="001B13C7">
      <w:pPr>
        <w:spacing w:before="4"/>
        <w:rPr>
          <w:sz w:val="12"/>
        </w:rPr>
      </w:pPr>
    </w:p>
    <w:p w14:paraId="1EB38F71" w14:textId="77777777" w:rsidR="001B13C7" w:rsidRDefault="001B13C7" w:rsidP="001B13C7">
      <w:pPr>
        <w:spacing w:before="51"/>
        <w:ind w:left="2926" w:right="2924"/>
        <w:jc w:val="center"/>
        <w:rPr>
          <w:b/>
          <w:sz w:val="24"/>
        </w:rPr>
      </w:pPr>
      <w:bookmarkStart w:id="0" w:name="Minutes_to_approve"/>
      <w:bookmarkEnd w:id="0"/>
      <w:r>
        <w:rPr>
          <w:b/>
          <w:sz w:val="24"/>
        </w:rPr>
        <w:t>Metropolitan</w:t>
      </w:r>
      <w:r>
        <w:rPr>
          <w:b/>
          <w:spacing w:val="-12"/>
          <w:sz w:val="24"/>
        </w:rPr>
        <w:t xml:space="preserve"> </w:t>
      </w:r>
      <w:r>
        <w:rPr>
          <w:b/>
          <w:sz w:val="24"/>
        </w:rPr>
        <w:t>Human</w:t>
      </w:r>
      <w:r>
        <w:rPr>
          <w:b/>
          <w:spacing w:val="-12"/>
          <w:sz w:val="24"/>
        </w:rPr>
        <w:t xml:space="preserve"> </w:t>
      </w:r>
      <w:r>
        <w:rPr>
          <w:b/>
          <w:sz w:val="24"/>
        </w:rPr>
        <w:t>Services</w:t>
      </w:r>
      <w:r>
        <w:rPr>
          <w:b/>
          <w:spacing w:val="-12"/>
          <w:sz w:val="24"/>
        </w:rPr>
        <w:t xml:space="preserve"> </w:t>
      </w:r>
      <w:r>
        <w:rPr>
          <w:b/>
          <w:sz w:val="24"/>
        </w:rPr>
        <w:t>District Board of Directors Meeting</w:t>
      </w:r>
    </w:p>
    <w:p w14:paraId="6992B24C" w14:textId="77777777" w:rsidR="001B13C7" w:rsidRDefault="001B13C7" w:rsidP="001B13C7">
      <w:pPr>
        <w:spacing w:line="293" w:lineRule="exact"/>
        <w:ind w:left="2114" w:right="2114"/>
        <w:jc w:val="center"/>
        <w:rPr>
          <w:b/>
          <w:sz w:val="24"/>
        </w:rPr>
      </w:pPr>
      <w:r>
        <w:rPr>
          <w:b/>
          <w:sz w:val="24"/>
        </w:rPr>
        <w:t>Friday,</w:t>
      </w:r>
      <w:r>
        <w:rPr>
          <w:b/>
          <w:spacing w:val="-2"/>
          <w:sz w:val="24"/>
        </w:rPr>
        <w:t xml:space="preserve"> </w:t>
      </w:r>
      <w:r>
        <w:rPr>
          <w:b/>
          <w:sz w:val="24"/>
        </w:rPr>
        <w:t>December 16,</w:t>
      </w:r>
      <w:r>
        <w:rPr>
          <w:b/>
          <w:spacing w:val="-3"/>
          <w:sz w:val="24"/>
        </w:rPr>
        <w:t xml:space="preserve"> </w:t>
      </w:r>
      <w:r>
        <w:rPr>
          <w:b/>
          <w:sz w:val="24"/>
        </w:rPr>
        <w:t>2022|9</w:t>
      </w:r>
      <w:r>
        <w:rPr>
          <w:b/>
          <w:spacing w:val="-2"/>
          <w:sz w:val="24"/>
        </w:rPr>
        <w:t xml:space="preserve"> </w:t>
      </w:r>
      <w:r>
        <w:rPr>
          <w:b/>
          <w:spacing w:val="-5"/>
          <w:sz w:val="24"/>
        </w:rPr>
        <w:t>AM</w:t>
      </w:r>
    </w:p>
    <w:p w14:paraId="3BCEFC0E" w14:textId="77777777" w:rsidR="001B13C7" w:rsidRDefault="001B13C7" w:rsidP="001B13C7">
      <w:pPr>
        <w:rPr>
          <w:b/>
          <w:sz w:val="24"/>
        </w:rPr>
      </w:pPr>
    </w:p>
    <w:p w14:paraId="0EA874E3" w14:textId="77777777" w:rsidR="001B13C7" w:rsidRDefault="001B13C7" w:rsidP="001B13C7">
      <w:pPr>
        <w:ind w:left="2114" w:right="2114"/>
        <w:jc w:val="center"/>
        <w:rPr>
          <w:b/>
          <w:sz w:val="24"/>
        </w:rPr>
      </w:pPr>
      <w:r>
        <w:rPr>
          <w:b/>
          <w:sz w:val="24"/>
        </w:rPr>
        <w:t>3100</w:t>
      </w:r>
      <w:r>
        <w:rPr>
          <w:b/>
          <w:spacing w:val="-3"/>
          <w:sz w:val="24"/>
        </w:rPr>
        <w:t xml:space="preserve"> </w:t>
      </w:r>
      <w:r>
        <w:rPr>
          <w:b/>
          <w:sz w:val="24"/>
        </w:rPr>
        <w:t>General</w:t>
      </w:r>
      <w:r>
        <w:rPr>
          <w:b/>
          <w:spacing w:val="1"/>
          <w:sz w:val="24"/>
        </w:rPr>
        <w:t xml:space="preserve"> </w:t>
      </w:r>
      <w:r>
        <w:rPr>
          <w:b/>
          <w:sz w:val="24"/>
        </w:rPr>
        <w:t>DeGaulle</w:t>
      </w:r>
      <w:r>
        <w:rPr>
          <w:b/>
          <w:spacing w:val="-5"/>
          <w:sz w:val="24"/>
        </w:rPr>
        <w:t xml:space="preserve"> </w:t>
      </w:r>
      <w:r>
        <w:rPr>
          <w:b/>
          <w:sz w:val="24"/>
        </w:rPr>
        <w:t>Drive, New</w:t>
      </w:r>
      <w:r>
        <w:rPr>
          <w:b/>
          <w:spacing w:val="-2"/>
          <w:sz w:val="24"/>
        </w:rPr>
        <w:t xml:space="preserve"> </w:t>
      </w:r>
      <w:r>
        <w:rPr>
          <w:b/>
          <w:sz w:val="24"/>
        </w:rPr>
        <w:t>Orleans,</w:t>
      </w:r>
      <w:r>
        <w:rPr>
          <w:b/>
          <w:spacing w:val="-1"/>
          <w:sz w:val="24"/>
        </w:rPr>
        <w:t xml:space="preserve"> </w:t>
      </w:r>
      <w:r>
        <w:rPr>
          <w:b/>
          <w:sz w:val="24"/>
        </w:rPr>
        <w:t>LA</w:t>
      </w:r>
      <w:r>
        <w:rPr>
          <w:b/>
          <w:spacing w:val="50"/>
          <w:sz w:val="24"/>
        </w:rPr>
        <w:t xml:space="preserve"> </w:t>
      </w:r>
      <w:r>
        <w:rPr>
          <w:b/>
          <w:spacing w:val="-2"/>
          <w:sz w:val="24"/>
        </w:rPr>
        <w:t>70114</w:t>
      </w:r>
    </w:p>
    <w:p w14:paraId="6F98ED19" w14:textId="77777777" w:rsidR="001B13C7" w:rsidRDefault="001B13C7" w:rsidP="001B13C7">
      <w:pPr>
        <w:spacing w:before="2"/>
        <w:rPr>
          <w:b/>
        </w:rPr>
      </w:pPr>
    </w:p>
    <w:p w14:paraId="58CCC09B" w14:textId="77777777" w:rsidR="001B13C7" w:rsidRDefault="001B13C7" w:rsidP="001B13C7">
      <w:pPr>
        <w:spacing w:line="259" w:lineRule="auto"/>
        <w:ind w:left="120" w:right="116"/>
        <w:jc w:val="both"/>
        <w:rPr>
          <w:i/>
          <w:sz w:val="18"/>
        </w:rPr>
      </w:pPr>
      <w:r>
        <w:rPr>
          <w:i/>
          <w:sz w:val="18"/>
        </w:rPr>
        <w:t>MHSD</w:t>
      </w:r>
      <w:r>
        <w:rPr>
          <w:i/>
          <w:spacing w:val="-3"/>
          <w:sz w:val="18"/>
        </w:rPr>
        <w:t xml:space="preserve"> </w:t>
      </w:r>
      <w:r>
        <w:rPr>
          <w:i/>
          <w:sz w:val="18"/>
        </w:rPr>
        <w:t>fulfills</w:t>
      </w:r>
      <w:r>
        <w:rPr>
          <w:i/>
          <w:spacing w:val="-3"/>
          <w:sz w:val="18"/>
        </w:rPr>
        <w:t xml:space="preserve"> </w:t>
      </w:r>
      <w:r>
        <w:rPr>
          <w:i/>
          <w:sz w:val="18"/>
        </w:rPr>
        <w:t>its</w:t>
      </w:r>
      <w:r>
        <w:rPr>
          <w:i/>
          <w:spacing w:val="-3"/>
          <w:sz w:val="18"/>
        </w:rPr>
        <w:t xml:space="preserve"> </w:t>
      </w:r>
      <w:r>
        <w:rPr>
          <w:i/>
          <w:sz w:val="18"/>
        </w:rPr>
        <w:t>statutory</w:t>
      </w:r>
      <w:r>
        <w:rPr>
          <w:i/>
          <w:spacing w:val="-4"/>
          <w:sz w:val="18"/>
        </w:rPr>
        <w:t xml:space="preserve"> </w:t>
      </w:r>
      <w:r>
        <w:rPr>
          <w:i/>
          <w:sz w:val="18"/>
        </w:rPr>
        <w:t>role</w:t>
      </w:r>
      <w:r>
        <w:rPr>
          <w:i/>
          <w:spacing w:val="-4"/>
          <w:sz w:val="18"/>
        </w:rPr>
        <w:t xml:space="preserve"> </w:t>
      </w:r>
      <w:r>
        <w:rPr>
          <w:i/>
          <w:sz w:val="18"/>
        </w:rPr>
        <w:t>as</w:t>
      </w:r>
      <w:r>
        <w:rPr>
          <w:i/>
          <w:spacing w:val="-8"/>
          <w:sz w:val="18"/>
        </w:rPr>
        <w:t xml:space="preserve"> </w:t>
      </w:r>
      <w:r>
        <w:rPr>
          <w:i/>
          <w:sz w:val="18"/>
        </w:rPr>
        <w:t>the</w:t>
      </w:r>
      <w:r>
        <w:rPr>
          <w:i/>
          <w:spacing w:val="-2"/>
          <w:sz w:val="18"/>
        </w:rPr>
        <w:t xml:space="preserve"> </w:t>
      </w:r>
      <w:r>
        <w:rPr>
          <w:i/>
          <w:sz w:val="18"/>
        </w:rPr>
        <w:t>planning</w:t>
      </w:r>
      <w:r>
        <w:rPr>
          <w:i/>
          <w:spacing w:val="-4"/>
          <w:sz w:val="18"/>
        </w:rPr>
        <w:t xml:space="preserve"> </w:t>
      </w:r>
      <w:r>
        <w:rPr>
          <w:i/>
          <w:sz w:val="18"/>
        </w:rPr>
        <w:t>body</w:t>
      </w:r>
      <w:r>
        <w:rPr>
          <w:i/>
          <w:spacing w:val="-4"/>
          <w:sz w:val="18"/>
        </w:rPr>
        <w:t xml:space="preserve"> </w:t>
      </w:r>
      <w:r>
        <w:rPr>
          <w:i/>
          <w:sz w:val="18"/>
        </w:rPr>
        <w:t>for</w:t>
      </w:r>
      <w:r>
        <w:rPr>
          <w:i/>
          <w:spacing w:val="-2"/>
          <w:sz w:val="18"/>
        </w:rPr>
        <w:t xml:space="preserve"> </w:t>
      </w:r>
      <w:r>
        <w:rPr>
          <w:i/>
          <w:sz w:val="18"/>
        </w:rPr>
        <w:t>the</w:t>
      </w:r>
      <w:r>
        <w:rPr>
          <w:i/>
          <w:spacing w:val="-4"/>
          <w:sz w:val="18"/>
        </w:rPr>
        <w:t xml:space="preserve"> </w:t>
      </w:r>
      <w:r>
        <w:rPr>
          <w:i/>
          <w:sz w:val="18"/>
        </w:rPr>
        <w:t>behavioral</w:t>
      </w:r>
      <w:r>
        <w:rPr>
          <w:i/>
          <w:spacing w:val="-5"/>
          <w:sz w:val="18"/>
        </w:rPr>
        <w:t xml:space="preserve"> </w:t>
      </w:r>
      <w:r>
        <w:rPr>
          <w:i/>
          <w:sz w:val="18"/>
        </w:rPr>
        <w:t>health,</w:t>
      </w:r>
      <w:r>
        <w:rPr>
          <w:i/>
          <w:spacing w:val="-4"/>
          <w:sz w:val="18"/>
        </w:rPr>
        <w:t xml:space="preserve"> </w:t>
      </w:r>
      <w:r>
        <w:rPr>
          <w:i/>
          <w:sz w:val="18"/>
        </w:rPr>
        <w:t>addiction</w:t>
      </w:r>
      <w:r>
        <w:rPr>
          <w:i/>
          <w:spacing w:val="-4"/>
          <w:sz w:val="18"/>
        </w:rPr>
        <w:t xml:space="preserve"> </w:t>
      </w:r>
      <w:r>
        <w:rPr>
          <w:i/>
          <w:sz w:val="18"/>
        </w:rPr>
        <w:t>and</w:t>
      </w:r>
      <w:r>
        <w:rPr>
          <w:i/>
          <w:spacing w:val="-1"/>
          <w:sz w:val="18"/>
        </w:rPr>
        <w:t xml:space="preserve"> </w:t>
      </w:r>
      <w:r>
        <w:rPr>
          <w:i/>
          <w:sz w:val="18"/>
        </w:rPr>
        <w:t>intellectual/developmental</w:t>
      </w:r>
      <w:r>
        <w:rPr>
          <w:i/>
          <w:spacing w:val="-5"/>
          <w:sz w:val="18"/>
        </w:rPr>
        <w:t xml:space="preserve"> </w:t>
      </w:r>
      <w:r>
        <w:rPr>
          <w:i/>
          <w:sz w:val="18"/>
        </w:rPr>
        <w:t>disability services for the residents of Orleans, Plaquemines and St. Bernard Parishes by ensuring that eligible residents in these parishes have access to person centered and recovery focused supports designed to optimize their role in the community.</w:t>
      </w:r>
    </w:p>
    <w:p w14:paraId="4205E322" w14:textId="77777777" w:rsidR="001B13C7" w:rsidRDefault="001B13C7" w:rsidP="001B13C7">
      <w:pPr>
        <w:spacing w:before="158" w:after="4"/>
        <w:ind w:left="2108" w:right="2114"/>
        <w:jc w:val="center"/>
        <w:rPr>
          <w:sz w:val="28"/>
        </w:rPr>
      </w:pPr>
      <w:r>
        <w:rPr>
          <w:spacing w:val="-2"/>
          <w:sz w:val="28"/>
        </w:rPr>
        <w:t>Minutes</w:t>
      </w:r>
    </w:p>
    <w:p w14:paraId="76E76D9C" w14:textId="72EAB370" w:rsidR="001B13C7" w:rsidRDefault="001B13C7" w:rsidP="001B13C7">
      <w:pPr>
        <w:spacing w:line="86" w:lineRule="exact"/>
        <w:ind w:left="105"/>
        <w:rPr>
          <w:sz w:val="8"/>
        </w:rPr>
      </w:pPr>
      <w:r>
        <w:rPr>
          <w:noProof/>
          <w:position w:val="-1"/>
          <w:sz w:val="8"/>
        </w:rPr>
        <mc:AlternateContent>
          <mc:Choice Requires="wpg">
            <w:drawing>
              <wp:inline distT="0" distB="0" distL="0" distR="0" wp14:anchorId="23C0E325" wp14:editId="2D0D510A">
                <wp:extent cx="5946775" cy="55245"/>
                <wp:effectExtent l="0" t="3175"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55245"/>
                          <a:chOff x="0" y="0"/>
                          <a:chExt cx="9365" cy="87"/>
                        </a:xfrm>
                      </wpg:grpSpPr>
                      <wps:wsp>
                        <wps:cNvPr id="2" name="docshape5"/>
                        <wps:cNvSpPr>
                          <a:spLocks/>
                        </wps:cNvSpPr>
                        <wps:spPr bwMode="auto">
                          <a:xfrm>
                            <a:off x="0" y="0"/>
                            <a:ext cx="9365" cy="87"/>
                          </a:xfrm>
                          <a:custGeom>
                            <a:avLst/>
                            <a:gdLst>
                              <a:gd name="T0" fmla="*/ 9365 w 9365"/>
                              <a:gd name="T1" fmla="*/ 58 h 87"/>
                              <a:gd name="T2" fmla="*/ 0 w 9365"/>
                              <a:gd name="T3" fmla="*/ 58 h 87"/>
                              <a:gd name="T4" fmla="*/ 0 w 9365"/>
                              <a:gd name="T5" fmla="*/ 86 h 87"/>
                              <a:gd name="T6" fmla="*/ 9365 w 9365"/>
                              <a:gd name="T7" fmla="*/ 86 h 87"/>
                              <a:gd name="T8" fmla="*/ 9365 w 9365"/>
                              <a:gd name="T9" fmla="*/ 58 h 87"/>
                              <a:gd name="T10" fmla="*/ 9365 w 9365"/>
                              <a:gd name="T11" fmla="*/ 0 h 87"/>
                              <a:gd name="T12" fmla="*/ 0 w 9365"/>
                              <a:gd name="T13" fmla="*/ 0 h 87"/>
                              <a:gd name="T14" fmla="*/ 0 w 9365"/>
                              <a:gd name="T15" fmla="*/ 29 h 87"/>
                              <a:gd name="T16" fmla="*/ 9365 w 9365"/>
                              <a:gd name="T17" fmla="*/ 29 h 87"/>
                              <a:gd name="T18" fmla="*/ 9365 w 9365"/>
                              <a:gd name="T1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65" h="87">
                                <a:moveTo>
                                  <a:pt x="9365" y="58"/>
                                </a:moveTo>
                                <a:lnTo>
                                  <a:pt x="0" y="58"/>
                                </a:lnTo>
                                <a:lnTo>
                                  <a:pt x="0" y="86"/>
                                </a:lnTo>
                                <a:lnTo>
                                  <a:pt x="9365" y="86"/>
                                </a:lnTo>
                                <a:lnTo>
                                  <a:pt x="9365" y="58"/>
                                </a:lnTo>
                                <a:close/>
                                <a:moveTo>
                                  <a:pt x="9365" y="0"/>
                                </a:moveTo>
                                <a:lnTo>
                                  <a:pt x="0" y="0"/>
                                </a:lnTo>
                                <a:lnTo>
                                  <a:pt x="0" y="29"/>
                                </a:lnTo>
                                <a:lnTo>
                                  <a:pt x="9365" y="29"/>
                                </a:lnTo>
                                <a:lnTo>
                                  <a:pt x="9365" y="0"/>
                                </a:lnTo>
                                <a:close/>
                              </a:path>
                            </a:pathLst>
                          </a:custGeom>
                          <a:solidFill>
                            <a:srgbClr val="0069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F0C015" id="Group 1" o:spid="_x0000_s1026" style="width:468.25pt;height:4.35pt;mso-position-horizontal-relative:char;mso-position-vertical-relative:line" coordsize="936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">
                <v:shape id="docshape5" o:spid="_x0000_s1027" style="position:absolute;width:9365;height:87;visibility:visible;mso-wrap-style:square;v-text-anchor:top" coordsize="93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" path="m9365,58l,58,,86r9365,l9365,58xm9365,l,,,29r9365,l9365,xe" fillcolor="#006992" stroked="f">
                  <v:path arrowok="t" o:connecttype="custom" o:connectlocs="9365,58;0,58;0,86;9365,86;9365,58;9365,0;0,0;0,29;9365,29;9365,0" o:connectangles="0,0,0,0,0,0,0,0,0,0"/>
                </v:shape>
                <w10:anchorlock/>
              </v:group>
            </w:pict>
          </mc:Fallback>
        </mc:AlternateContent>
      </w:r>
    </w:p>
    <w:p w14:paraId="2764E6D8" w14:textId="77777777" w:rsidR="001B13C7" w:rsidRDefault="001B13C7" w:rsidP="001B13C7">
      <w:pPr>
        <w:spacing w:before="3"/>
        <w:rPr>
          <w:sz w:val="12"/>
        </w:rPr>
      </w:pPr>
    </w:p>
    <w:p w14:paraId="64F8B8F8" w14:textId="77777777" w:rsidR="001B13C7" w:rsidRDefault="001B13C7" w:rsidP="001B13C7">
      <w:pPr>
        <w:pStyle w:val="ListParagraph"/>
        <w:numPr>
          <w:ilvl w:val="0"/>
          <w:numId w:val="1"/>
        </w:numPr>
        <w:tabs>
          <w:tab w:val="left" w:pos="839"/>
          <w:tab w:val="left" w:pos="840"/>
        </w:tabs>
        <w:spacing w:before="90"/>
        <w:rPr>
          <w:sz w:val="24"/>
        </w:rPr>
      </w:pPr>
      <w:r>
        <w:rPr>
          <w:sz w:val="24"/>
        </w:rPr>
        <w:t>Call</w:t>
      </w:r>
      <w:r>
        <w:rPr>
          <w:spacing w:val="-3"/>
          <w:sz w:val="24"/>
        </w:rPr>
        <w:t xml:space="preserve"> </w:t>
      </w:r>
      <w:r>
        <w:rPr>
          <w:sz w:val="24"/>
        </w:rPr>
        <w:t xml:space="preserve">to </w:t>
      </w:r>
      <w:r>
        <w:rPr>
          <w:spacing w:val="-2"/>
          <w:sz w:val="24"/>
        </w:rPr>
        <w:t>Order</w:t>
      </w:r>
    </w:p>
    <w:p w14:paraId="34DCED64" w14:textId="77777777" w:rsidR="001B13C7" w:rsidRDefault="001B13C7" w:rsidP="001B13C7">
      <w:pPr>
        <w:pStyle w:val="ListParagraph"/>
        <w:numPr>
          <w:ilvl w:val="1"/>
          <w:numId w:val="1"/>
        </w:numPr>
        <w:tabs>
          <w:tab w:val="left" w:pos="1379"/>
          <w:tab w:val="left" w:pos="1380"/>
        </w:tabs>
        <w:spacing w:before="62" w:line="259" w:lineRule="auto"/>
        <w:ind w:right="1189"/>
        <w:rPr>
          <w:sz w:val="24"/>
        </w:rPr>
      </w:pPr>
      <w:r>
        <w:rPr>
          <w:sz w:val="24"/>
        </w:rPr>
        <w:t>Meeting</w:t>
      </w:r>
      <w:r>
        <w:rPr>
          <w:spacing w:val="-3"/>
          <w:sz w:val="24"/>
        </w:rPr>
        <w:t xml:space="preserve"> </w:t>
      </w:r>
      <w:r>
        <w:rPr>
          <w:sz w:val="24"/>
        </w:rPr>
        <w:t>was</w:t>
      </w:r>
      <w:r>
        <w:rPr>
          <w:spacing w:val="-3"/>
          <w:sz w:val="24"/>
        </w:rPr>
        <w:t xml:space="preserve"> </w:t>
      </w:r>
      <w:r>
        <w:rPr>
          <w:sz w:val="24"/>
        </w:rPr>
        <w:t>called</w:t>
      </w:r>
      <w:r>
        <w:rPr>
          <w:spacing w:val="-3"/>
          <w:sz w:val="24"/>
        </w:rPr>
        <w:t xml:space="preserve"> </w:t>
      </w:r>
      <w:r>
        <w:rPr>
          <w:sz w:val="24"/>
        </w:rPr>
        <w:t>to</w:t>
      </w:r>
      <w:r>
        <w:rPr>
          <w:spacing w:val="-3"/>
          <w:sz w:val="24"/>
        </w:rPr>
        <w:t xml:space="preserve"> </w:t>
      </w:r>
      <w:r>
        <w:rPr>
          <w:sz w:val="24"/>
        </w:rPr>
        <w:t>order</w:t>
      </w:r>
      <w:r>
        <w:rPr>
          <w:spacing w:val="-4"/>
          <w:sz w:val="24"/>
        </w:rPr>
        <w:t xml:space="preserve"> </w:t>
      </w:r>
      <w:r>
        <w:rPr>
          <w:sz w:val="24"/>
        </w:rPr>
        <w:t>9:15</w:t>
      </w:r>
      <w:r>
        <w:rPr>
          <w:spacing w:val="-3"/>
          <w:sz w:val="24"/>
        </w:rPr>
        <w:t xml:space="preserve"> </w:t>
      </w:r>
      <w:r>
        <w:rPr>
          <w:sz w:val="24"/>
        </w:rPr>
        <w:t>AM</w:t>
      </w:r>
      <w:r>
        <w:rPr>
          <w:spacing w:val="-3"/>
          <w:sz w:val="24"/>
        </w:rPr>
        <w:t xml:space="preserve"> </w:t>
      </w:r>
      <w:r>
        <w:rPr>
          <w:sz w:val="24"/>
        </w:rPr>
        <w:t>by</w:t>
      </w:r>
      <w:r>
        <w:rPr>
          <w:spacing w:val="-3"/>
          <w:sz w:val="24"/>
        </w:rPr>
        <w:t xml:space="preserve"> </w:t>
      </w:r>
      <w:r>
        <w:rPr>
          <w:sz w:val="24"/>
        </w:rPr>
        <w:t>Chair</w:t>
      </w:r>
      <w:r>
        <w:rPr>
          <w:spacing w:val="-4"/>
          <w:sz w:val="24"/>
        </w:rPr>
        <w:t xml:space="preserve"> </w:t>
      </w:r>
      <w:r>
        <w:rPr>
          <w:sz w:val="24"/>
        </w:rPr>
        <w:t>Gary</w:t>
      </w:r>
      <w:r>
        <w:rPr>
          <w:spacing w:val="-3"/>
          <w:sz w:val="24"/>
        </w:rPr>
        <w:t xml:space="preserve"> </w:t>
      </w:r>
      <w:r>
        <w:rPr>
          <w:sz w:val="24"/>
        </w:rPr>
        <w:t>Mendoza</w:t>
      </w:r>
      <w:r>
        <w:rPr>
          <w:spacing w:val="-4"/>
          <w:sz w:val="24"/>
        </w:rPr>
        <w:t xml:space="preserve"> </w:t>
      </w:r>
      <w:r>
        <w:rPr>
          <w:sz w:val="24"/>
        </w:rPr>
        <w:t>and</w:t>
      </w:r>
      <w:r>
        <w:rPr>
          <w:spacing w:val="-3"/>
          <w:sz w:val="24"/>
        </w:rPr>
        <w:t xml:space="preserve"> </w:t>
      </w:r>
      <w:r>
        <w:rPr>
          <w:sz w:val="24"/>
        </w:rPr>
        <w:t>it</w:t>
      </w:r>
      <w:r>
        <w:rPr>
          <w:spacing w:val="-3"/>
          <w:sz w:val="24"/>
        </w:rPr>
        <w:t xml:space="preserve"> </w:t>
      </w:r>
      <w:r>
        <w:rPr>
          <w:sz w:val="24"/>
        </w:rPr>
        <w:t>was determined that a Quorum was present.</w:t>
      </w:r>
    </w:p>
    <w:p w14:paraId="1A8BF35E" w14:textId="77777777" w:rsidR="001B13C7" w:rsidRDefault="001B13C7" w:rsidP="001B13C7">
      <w:pPr>
        <w:pStyle w:val="BodyText"/>
        <w:spacing w:before="9"/>
        <w:rPr>
          <w:sz w:val="20"/>
        </w:rPr>
      </w:pPr>
    </w:p>
    <w:p w14:paraId="06040F0E" w14:textId="77777777" w:rsidR="001B13C7" w:rsidRDefault="001B13C7" w:rsidP="001B13C7">
      <w:pPr>
        <w:pStyle w:val="ListParagraph"/>
        <w:numPr>
          <w:ilvl w:val="0"/>
          <w:numId w:val="1"/>
        </w:numPr>
        <w:tabs>
          <w:tab w:val="left" w:pos="839"/>
          <w:tab w:val="left" w:pos="840"/>
        </w:tabs>
        <w:ind w:hanging="721"/>
        <w:rPr>
          <w:sz w:val="24"/>
        </w:rPr>
      </w:pPr>
      <w:r>
        <w:rPr>
          <w:spacing w:val="-2"/>
          <w:sz w:val="24"/>
        </w:rPr>
        <w:t>Attendance</w:t>
      </w:r>
    </w:p>
    <w:p w14:paraId="64C23E83" w14:textId="77777777" w:rsidR="001B13C7" w:rsidRDefault="001B13C7" w:rsidP="001B13C7">
      <w:pPr>
        <w:pStyle w:val="ListParagraph"/>
        <w:numPr>
          <w:ilvl w:val="1"/>
          <w:numId w:val="1"/>
        </w:numPr>
        <w:tabs>
          <w:tab w:val="left" w:pos="1379"/>
          <w:tab w:val="left" w:pos="1380"/>
        </w:tabs>
        <w:spacing w:before="63" w:line="259" w:lineRule="auto"/>
        <w:ind w:left="1379" w:right="203"/>
        <w:rPr>
          <w:sz w:val="24"/>
        </w:rPr>
      </w:pPr>
      <w:r>
        <w:rPr>
          <w:sz w:val="24"/>
        </w:rPr>
        <w:t>A quorum was present consisting of Gary Mendoza, Mike Miller, Leslie Prest, Charlotte</w:t>
      </w:r>
      <w:r>
        <w:rPr>
          <w:spacing w:val="-5"/>
          <w:sz w:val="24"/>
        </w:rPr>
        <w:t xml:space="preserve"> </w:t>
      </w:r>
      <w:r>
        <w:rPr>
          <w:sz w:val="24"/>
        </w:rPr>
        <w:t>Parent,</w:t>
      </w:r>
      <w:r>
        <w:rPr>
          <w:spacing w:val="-5"/>
          <w:sz w:val="24"/>
        </w:rPr>
        <w:t xml:space="preserve"> </w:t>
      </w:r>
      <w:r>
        <w:rPr>
          <w:sz w:val="24"/>
        </w:rPr>
        <w:t>Tenisha</w:t>
      </w:r>
      <w:r>
        <w:rPr>
          <w:spacing w:val="-3"/>
          <w:sz w:val="24"/>
        </w:rPr>
        <w:t xml:space="preserve"> </w:t>
      </w:r>
      <w:r>
        <w:rPr>
          <w:sz w:val="24"/>
        </w:rPr>
        <w:t>T.</w:t>
      </w:r>
      <w:r>
        <w:rPr>
          <w:spacing w:val="-4"/>
          <w:sz w:val="24"/>
        </w:rPr>
        <w:t xml:space="preserve"> </w:t>
      </w:r>
      <w:r>
        <w:rPr>
          <w:sz w:val="24"/>
        </w:rPr>
        <w:t>Stevens,</w:t>
      </w:r>
      <w:r>
        <w:rPr>
          <w:spacing w:val="-4"/>
          <w:sz w:val="24"/>
        </w:rPr>
        <w:t xml:space="preserve"> </w:t>
      </w:r>
      <w:r>
        <w:rPr>
          <w:sz w:val="24"/>
        </w:rPr>
        <w:t>Dr.</w:t>
      </w:r>
      <w:r>
        <w:rPr>
          <w:spacing w:val="-4"/>
          <w:sz w:val="24"/>
        </w:rPr>
        <w:t xml:space="preserve"> </w:t>
      </w:r>
      <w:r>
        <w:rPr>
          <w:sz w:val="24"/>
        </w:rPr>
        <w:t>Brian</w:t>
      </w:r>
      <w:r>
        <w:rPr>
          <w:spacing w:val="-4"/>
          <w:sz w:val="24"/>
        </w:rPr>
        <w:t xml:space="preserve"> </w:t>
      </w:r>
      <w:r>
        <w:rPr>
          <w:sz w:val="24"/>
        </w:rPr>
        <w:t>L.</w:t>
      </w:r>
      <w:r>
        <w:rPr>
          <w:spacing w:val="-2"/>
          <w:sz w:val="24"/>
        </w:rPr>
        <w:t xml:space="preserve"> </w:t>
      </w:r>
      <w:r>
        <w:rPr>
          <w:sz w:val="24"/>
        </w:rPr>
        <w:t>Turner</w:t>
      </w:r>
      <w:r>
        <w:rPr>
          <w:spacing w:val="-5"/>
          <w:sz w:val="24"/>
        </w:rPr>
        <w:t xml:space="preserve"> </w:t>
      </w:r>
      <w:r>
        <w:rPr>
          <w:sz w:val="24"/>
        </w:rPr>
        <w:t>and</w:t>
      </w:r>
      <w:r>
        <w:rPr>
          <w:spacing w:val="-4"/>
          <w:sz w:val="24"/>
        </w:rPr>
        <w:t xml:space="preserve"> </w:t>
      </w:r>
      <w:r>
        <w:rPr>
          <w:sz w:val="24"/>
        </w:rPr>
        <w:t>B.</w:t>
      </w:r>
      <w:r>
        <w:rPr>
          <w:spacing w:val="-4"/>
          <w:sz w:val="24"/>
        </w:rPr>
        <w:t xml:space="preserve"> </w:t>
      </w:r>
      <w:r>
        <w:rPr>
          <w:sz w:val="24"/>
        </w:rPr>
        <w:t>Gerard</w:t>
      </w:r>
      <w:r>
        <w:rPr>
          <w:spacing w:val="-4"/>
          <w:sz w:val="24"/>
        </w:rPr>
        <w:t xml:space="preserve"> </w:t>
      </w:r>
      <w:r>
        <w:rPr>
          <w:sz w:val="24"/>
        </w:rPr>
        <w:t>Woodrich.</w:t>
      </w:r>
    </w:p>
    <w:p w14:paraId="0AE50ACC" w14:textId="77777777" w:rsidR="001B13C7" w:rsidRDefault="001B13C7" w:rsidP="001B13C7">
      <w:pPr>
        <w:pStyle w:val="ListParagraph"/>
        <w:numPr>
          <w:ilvl w:val="1"/>
          <w:numId w:val="1"/>
        </w:numPr>
        <w:tabs>
          <w:tab w:val="left" w:pos="1379"/>
          <w:tab w:val="left" w:pos="1380"/>
        </w:tabs>
        <w:spacing w:before="40" w:line="259" w:lineRule="auto"/>
        <w:ind w:right="373"/>
        <w:rPr>
          <w:sz w:val="24"/>
        </w:rPr>
      </w:pPr>
      <w:r>
        <w:rPr>
          <w:sz w:val="24"/>
        </w:rPr>
        <w:t>Absent</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meeting</w:t>
      </w:r>
      <w:r>
        <w:rPr>
          <w:spacing w:val="-2"/>
          <w:sz w:val="24"/>
        </w:rPr>
        <w:t xml:space="preserve"> </w:t>
      </w:r>
      <w:r>
        <w:rPr>
          <w:sz w:val="24"/>
        </w:rPr>
        <w:t>were</w:t>
      </w:r>
      <w:r>
        <w:rPr>
          <w:spacing w:val="-3"/>
          <w:sz w:val="24"/>
        </w:rPr>
        <w:t xml:space="preserve"> </w:t>
      </w:r>
      <w:r>
        <w:rPr>
          <w:sz w:val="24"/>
        </w:rPr>
        <w:t>Dr.</w:t>
      </w:r>
      <w:r>
        <w:rPr>
          <w:spacing w:val="-4"/>
          <w:sz w:val="24"/>
        </w:rPr>
        <w:t xml:space="preserve"> </w:t>
      </w:r>
      <w:r>
        <w:rPr>
          <w:sz w:val="24"/>
        </w:rPr>
        <w:t>Cathy</w:t>
      </w:r>
      <w:r>
        <w:rPr>
          <w:spacing w:val="-4"/>
          <w:sz w:val="24"/>
        </w:rPr>
        <w:t xml:space="preserve"> </w:t>
      </w:r>
      <w:r>
        <w:rPr>
          <w:sz w:val="24"/>
        </w:rPr>
        <w:t>Lazarus,</w:t>
      </w:r>
      <w:r>
        <w:rPr>
          <w:spacing w:val="-2"/>
          <w:sz w:val="24"/>
        </w:rPr>
        <w:t xml:space="preserve"> </w:t>
      </w:r>
      <w:r>
        <w:rPr>
          <w:sz w:val="24"/>
        </w:rPr>
        <w:t>Dr.</w:t>
      </w:r>
      <w:r>
        <w:rPr>
          <w:spacing w:val="-4"/>
          <w:sz w:val="24"/>
        </w:rPr>
        <w:t xml:space="preserve"> </w:t>
      </w:r>
      <w:r>
        <w:rPr>
          <w:sz w:val="24"/>
        </w:rPr>
        <w:t>Sarintha</w:t>
      </w:r>
      <w:r>
        <w:rPr>
          <w:spacing w:val="-5"/>
          <w:sz w:val="24"/>
        </w:rPr>
        <w:t xml:space="preserve"> </w:t>
      </w:r>
      <w:r>
        <w:rPr>
          <w:sz w:val="24"/>
        </w:rPr>
        <w:t>Stricklin,</w:t>
      </w:r>
      <w:r>
        <w:rPr>
          <w:spacing w:val="-4"/>
          <w:sz w:val="24"/>
        </w:rPr>
        <w:t xml:space="preserve"> </w:t>
      </w:r>
      <w:r>
        <w:rPr>
          <w:sz w:val="24"/>
        </w:rPr>
        <w:t>Tanesha Irvin-Sanchez, and Michael Pechon.</w:t>
      </w:r>
    </w:p>
    <w:p w14:paraId="0FDBFA78" w14:textId="77777777" w:rsidR="001B13C7" w:rsidRDefault="001B13C7" w:rsidP="001B13C7">
      <w:pPr>
        <w:pStyle w:val="ListParagraph"/>
        <w:numPr>
          <w:ilvl w:val="1"/>
          <w:numId w:val="1"/>
        </w:numPr>
        <w:tabs>
          <w:tab w:val="left" w:pos="1379"/>
          <w:tab w:val="left" w:pos="1380"/>
        </w:tabs>
        <w:spacing w:before="39" w:line="259" w:lineRule="auto"/>
        <w:ind w:left="1379" w:right="233"/>
        <w:rPr>
          <w:sz w:val="24"/>
        </w:rPr>
      </w:pPr>
      <w:r>
        <w:rPr>
          <w:sz w:val="24"/>
        </w:rPr>
        <w:t>Other individuals in attendance were Rochelle Head-Dunham, MD, DFAPA, FASAM,</w:t>
      </w:r>
      <w:r>
        <w:rPr>
          <w:spacing w:val="-5"/>
          <w:sz w:val="24"/>
        </w:rPr>
        <w:t xml:space="preserve"> </w:t>
      </w:r>
      <w:r>
        <w:rPr>
          <w:sz w:val="24"/>
        </w:rPr>
        <w:t>MHSD</w:t>
      </w:r>
      <w:r>
        <w:rPr>
          <w:spacing w:val="-6"/>
          <w:sz w:val="24"/>
        </w:rPr>
        <w:t xml:space="preserve"> </w:t>
      </w:r>
      <w:r>
        <w:rPr>
          <w:sz w:val="24"/>
        </w:rPr>
        <w:t>Executive</w:t>
      </w:r>
      <w:r>
        <w:rPr>
          <w:spacing w:val="-6"/>
          <w:sz w:val="24"/>
        </w:rPr>
        <w:t xml:space="preserve"> </w:t>
      </w:r>
      <w:r>
        <w:rPr>
          <w:sz w:val="24"/>
        </w:rPr>
        <w:t>Director/Medical</w:t>
      </w:r>
      <w:r>
        <w:rPr>
          <w:spacing w:val="-5"/>
          <w:sz w:val="24"/>
        </w:rPr>
        <w:t xml:space="preserve"> </w:t>
      </w:r>
      <w:r>
        <w:rPr>
          <w:sz w:val="24"/>
        </w:rPr>
        <w:t>Director;</w:t>
      </w:r>
      <w:r>
        <w:rPr>
          <w:spacing w:val="-5"/>
          <w:sz w:val="24"/>
        </w:rPr>
        <w:t xml:space="preserve"> </w:t>
      </w:r>
      <w:r>
        <w:rPr>
          <w:sz w:val="24"/>
        </w:rPr>
        <w:t>Traci</w:t>
      </w:r>
      <w:r>
        <w:rPr>
          <w:spacing w:val="-5"/>
          <w:sz w:val="24"/>
        </w:rPr>
        <w:t xml:space="preserve"> </w:t>
      </w:r>
      <w:r>
        <w:rPr>
          <w:sz w:val="24"/>
        </w:rPr>
        <w:t>Brown,</w:t>
      </w:r>
      <w:r>
        <w:rPr>
          <w:spacing w:val="-5"/>
          <w:sz w:val="24"/>
        </w:rPr>
        <w:t xml:space="preserve"> </w:t>
      </w:r>
      <w:r>
        <w:rPr>
          <w:sz w:val="24"/>
        </w:rPr>
        <w:t>MHSD</w:t>
      </w:r>
      <w:r>
        <w:rPr>
          <w:spacing w:val="-6"/>
          <w:sz w:val="24"/>
        </w:rPr>
        <w:t xml:space="preserve"> </w:t>
      </w:r>
      <w:r>
        <w:rPr>
          <w:sz w:val="24"/>
        </w:rPr>
        <w:t>CFO; Karen Canales, Executive Staff Officer to MHSD Executive Director/Medical Director; Lonnie Granier, Odyssey House Louisiana.</w:t>
      </w:r>
    </w:p>
    <w:p w14:paraId="05249694" w14:textId="77777777" w:rsidR="001B13C7" w:rsidRDefault="001B13C7" w:rsidP="001B13C7">
      <w:pPr>
        <w:pStyle w:val="ListParagraph"/>
        <w:numPr>
          <w:ilvl w:val="1"/>
          <w:numId w:val="1"/>
        </w:numPr>
        <w:tabs>
          <w:tab w:val="left" w:pos="1380"/>
        </w:tabs>
        <w:spacing w:before="39" w:line="259" w:lineRule="auto"/>
        <w:ind w:left="1379" w:right="191"/>
        <w:jc w:val="both"/>
        <w:rPr>
          <w:sz w:val="24"/>
        </w:rPr>
      </w:pPr>
      <w:r>
        <w:rPr>
          <w:sz w:val="24"/>
        </w:rPr>
        <w:t>The</w:t>
      </w:r>
      <w:r>
        <w:rPr>
          <w:spacing w:val="-4"/>
          <w:sz w:val="24"/>
        </w:rPr>
        <w:t xml:space="preserve"> </w:t>
      </w:r>
      <w:r>
        <w:rPr>
          <w:sz w:val="24"/>
        </w:rPr>
        <w:t>following</w:t>
      </w:r>
      <w:r>
        <w:rPr>
          <w:spacing w:val="-3"/>
          <w:sz w:val="24"/>
        </w:rPr>
        <w:t xml:space="preserve"> </w:t>
      </w:r>
      <w:r>
        <w:rPr>
          <w:sz w:val="24"/>
        </w:rPr>
        <w:t>individuals</w:t>
      </w:r>
      <w:r>
        <w:rPr>
          <w:spacing w:val="-3"/>
          <w:sz w:val="24"/>
        </w:rPr>
        <w:t xml:space="preserve"> </w:t>
      </w:r>
      <w:r>
        <w:rPr>
          <w:sz w:val="24"/>
        </w:rPr>
        <w:t>were</w:t>
      </w:r>
      <w:r>
        <w:rPr>
          <w:spacing w:val="-4"/>
          <w:sz w:val="24"/>
        </w:rPr>
        <w:t xml:space="preserve"> </w:t>
      </w:r>
      <w:r>
        <w:rPr>
          <w:sz w:val="24"/>
        </w:rPr>
        <w:t>in</w:t>
      </w:r>
      <w:r>
        <w:rPr>
          <w:spacing w:val="-3"/>
          <w:sz w:val="24"/>
        </w:rPr>
        <w:t xml:space="preserve"> </w:t>
      </w:r>
      <w:r>
        <w:rPr>
          <w:sz w:val="24"/>
        </w:rPr>
        <w:t>attendance</w:t>
      </w:r>
      <w:r>
        <w:rPr>
          <w:spacing w:val="-4"/>
          <w:sz w:val="24"/>
        </w:rPr>
        <w:t xml:space="preserve"> </w:t>
      </w:r>
      <w:r>
        <w:rPr>
          <w:sz w:val="24"/>
        </w:rPr>
        <w:t>via</w:t>
      </w:r>
      <w:r>
        <w:rPr>
          <w:spacing w:val="-2"/>
          <w:sz w:val="24"/>
        </w:rPr>
        <w:t xml:space="preserve"> </w:t>
      </w:r>
      <w:r>
        <w:rPr>
          <w:sz w:val="24"/>
        </w:rPr>
        <w:t>a</w:t>
      </w:r>
      <w:r>
        <w:rPr>
          <w:spacing w:val="-4"/>
          <w:sz w:val="24"/>
        </w:rPr>
        <w:t xml:space="preserve"> </w:t>
      </w:r>
      <w:r>
        <w:rPr>
          <w:sz w:val="24"/>
        </w:rPr>
        <w:t>virtual</w:t>
      </w:r>
      <w:r>
        <w:rPr>
          <w:spacing w:val="-3"/>
          <w:sz w:val="24"/>
        </w:rPr>
        <w:t xml:space="preserve"> </w:t>
      </w:r>
      <w:r>
        <w:rPr>
          <w:sz w:val="24"/>
        </w:rPr>
        <w:t>platform,</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portion</w:t>
      </w:r>
      <w:r>
        <w:rPr>
          <w:spacing w:val="-3"/>
          <w:sz w:val="24"/>
        </w:rPr>
        <w:t xml:space="preserve"> </w:t>
      </w:r>
      <w:r>
        <w:rPr>
          <w:sz w:val="24"/>
        </w:rPr>
        <w:t>of the meeting to report to the MHSD Board: Steven Farber, MHSD Deputy Director; Dr. Kashunda Williams, Director of Quality and Data Management.</w:t>
      </w:r>
    </w:p>
    <w:p w14:paraId="67B15C18" w14:textId="77777777" w:rsidR="001B13C7" w:rsidRDefault="001B13C7" w:rsidP="001B13C7">
      <w:pPr>
        <w:pStyle w:val="BodyText"/>
        <w:spacing w:before="9"/>
        <w:rPr>
          <w:sz w:val="20"/>
        </w:rPr>
      </w:pPr>
    </w:p>
    <w:p w14:paraId="1A26E4A1" w14:textId="77777777" w:rsidR="001B13C7" w:rsidRDefault="001B13C7" w:rsidP="001B13C7">
      <w:pPr>
        <w:pStyle w:val="ListParagraph"/>
        <w:numPr>
          <w:ilvl w:val="0"/>
          <w:numId w:val="1"/>
        </w:numPr>
        <w:tabs>
          <w:tab w:val="left" w:pos="839"/>
          <w:tab w:val="left" w:pos="840"/>
        </w:tabs>
        <w:ind w:hanging="721"/>
        <w:rPr>
          <w:sz w:val="24"/>
        </w:rPr>
      </w:pPr>
      <w:r>
        <w:rPr>
          <w:sz w:val="24"/>
        </w:rPr>
        <w:t>Approval</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October 26,</w:t>
      </w:r>
      <w:r>
        <w:rPr>
          <w:spacing w:val="-1"/>
          <w:sz w:val="24"/>
        </w:rPr>
        <w:t xml:space="preserve"> </w:t>
      </w:r>
      <w:r>
        <w:rPr>
          <w:sz w:val="24"/>
        </w:rPr>
        <w:t xml:space="preserve">2022 </w:t>
      </w:r>
      <w:r>
        <w:rPr>
          <w:spacing w:val="-2"/>
          <w:sz w:val="24"/>
        </w:rPr>
        <w:t>Minutes</w:t>
      </w:r>
    </w:p>
    <w:p w14:paraId="611DBB25" w14:textId="77777777" w:rsidR="001B13C7" w:rsidRDefault="001B13C7" w:rsidP="001B13C7">
      <w:pPr>
        <w:pStyle w:val="ListParagraph"/>
        <w:numPr>
          <w:ilvl w:val="1"/>
          <w:numId w:val="1"/>
        </w:numPr>
        <w:tabs>
          <w:tab w:val="left" w:pos="1379"/>
          <w:tab w:val="left" w:pos="1380"/>
        </w:tabs>
        <w:spacing w:before="63" w:line="259" w:lineRule="auto"/>
        <w:ind w:left="1379" w:right="367"/>
        <w:rPr>
          <w:sz w:val="24"/>
        </w:rPr>
      </w:pPr>
      <w:r>
        <w:rPr>
          <w:sz w:val="24"/>
        </w:rPr>
        <w:t>Minutes</w:t>
      </w:r>
      <w:r>
        <w:rPr>
          <w:spacing w:val="-4"/>
          <w:sz w:val="24"/>
        </w:rPr>
        <w:t xml:space="preserve"> </w:t>
      </w:r>
      <w:r>
        <w:rPr>
          <w:sz w:val="24"/>
        </w:rPr>
        <w:t>were</w:t>
      </w:r>
      <w:r>
        <w:rPr>
          <w:spacing w:val="-5"/>
          <w:sz w:val="24"/>
        </w:rPr>
        <w:t xml:space="preserve"> </w:t>
      </w:r>
      <w:r>
        <w:rPr>
          <w:sz w:val="24"/>
        </w:rPr>
        <w:t>reviewed</w:t>
      </w:r>
      <w:r>
        <w:rPr>
          <w:spacing w:val="-4"/>
          <w:sz w:val="24"/>
        </w:rPr>
        <w:t xml:space="preserve"> </w:t>
      </w:r>
      <w:r>
        <w:rPr>
          <w:sz w:val="24"/>
        </w:rPr>
        <w:t>and</w:t>
      </w:r>
      <w:r>
        <w:rPr>
          <w:spacing w:val="-4"/>
          <w:sz w:val="24"/>
        </w:rPr>
        <w:t xml:space="preserve"> </w:t>
      </w:r>
      <w:r>
        <w:rPr>
          <w:sz w:val="24"/>
        </w:rPr>
        <w:t>approved</w:t>
      </w:r>
      <w:r>
        <w:rPr>
          <w:spacing w:val="-4"/>
          <w:sz w:val="24"/>
        </w:rPr>
        <w:t xml:space="preserve"> </w:t>
      </w:r>
      <w:r>
        <w:rPr>
          <w:sz w:val="24"/>
        </w:rPr>
        <w:t>by</w:t>
      </w:r>
      <w:r>
        <w:rPr>
          <w:spacing w:val="-4"/>
          <w:sz w:val="24"/>
        </w:rPr>
        <w:t xml:space="preserve"> </w:t>
      </w:r>
      <w:r>
        <w:rPr>
          <w:sz w:val="24"/>
        </w:rPr>
        <w:t>motion</w:t>
      </w:r>
      <w:r>
        <w:rPr>
          <w:spacing w:val="-4"/>
          <w:sz w:val="24"/>
        </w:rPr>
        <w:t xml:space="preserve"> </w:t>
      </w:r>
      <w:r>
        <w:rPr>
          <w:sz w:val="24"/>
        </w:rPr>
        <w:t>of</w:t>
      </w:r>
      <w:r>
        <w:rPr>
          <w:spacing w:val="-5"/>
          <w:sz w:val="24"/>
        </w:rPr>
        <w:t xml:space="preserve"> </w:t>
      </w:r>
      <w:r>
        <w:rPr>
          <w:sz w:val="24"/>
        </w:rPr>
        <w:t>Charlotte</w:t>
      </w:r>
      <w:r>
        <w:rPr>
          <w:spacing w:val="-5"/>
          <w:sz w:val="24"/>
        </w:rPr>
        <w:t xml:space="preserve"> </w:t>
      </w:r>
      <w:r>
        <w:rPr>
          <w:sz w:val="24"/>
        </w:rPr>
        <w:t>Parent,</w:t>
      </w:r>
      <w:r>
        <w:rPr>
          <w:spacing w:val="-4"/>
          <w:sz w:val="24"/>
        </w:rPr>
        <w:t xml:space="preserve"> </w:t>
      </w:r>
      <w:r>
        <w:rPr>
          <w:sz w:val="24"/>
        </w:rPr>
        <w:t>seconded</w:t>
      </w:r>
      <w:r>
        <w:rPr>
          <w:spacing w:val="-4"/>
          <w:sz w:val="24"/>
        </w:rPr>
        <w:t xml:space="preserve"> </w:t>
      </w:r>
      <w:r>
        <w:rPr>
          <w:sz w:val="24"/>
        </w:rPr>
        <w:t>by Leslie Prest, all voted in favor.</w:t>
      </w:r>
    </w:p>
    <w:p w14:paraId="4CA15F4B" w14:textId="77777777" w:rsidR="001B13C7" w:rsidRDefault="001B13C7" w:rsidP="001B13C7">
      <w:pPr>
        <w:pStyle w:val="ListParagraph"/>
        <w:numPr>
          <w:ilvl w:val="0"/>
          <w:numId w:val="1"/>
        </w:numPr>
        <w:tabs>
          <w:tab w:val="left" w:pos="839"/>
          <w:tab w:val="left" w:pos="840"/>
        </w:tabs>
        <w:spacing w:line="275" w:lineRule="exact"/>
        <w:ind w:hanging="721"/>
        <w:rPr>
          <w:sz w:val="24"/>
        </w:rPr>
      </w:pPr>
      <w:r>
        <w:rPr>
          <w:sz w:val="24"/>
        </w:rPr>
        <w:t>Monitoring</w:t>
      </w:r>
      <w:r>
        <w:rPr>
          <w:spacing w:val="-1"/>
          <w:sz w:val="24"/>
        </w:rPr>
        <w:t xml:space="preserve"> </w:t>
      </w:r>
      <w:r>
        <w:rPr>
          <w:spacing w:val="-2"/>
          <w:sz w:val="24"/>
        </w:rPr>
        <w:t>Reports</w:t>
      </w:r>
    </w:p>
    <w:p w14:paraId="65D1ACD1" w14:textId="77777777" w:rsidR="001B13C7" w:rsidRDefault="001B13C7" w:rsidP="001B13C7">
      <w:pPr>
        <w:pStyle w:val="ListParagraph"/>
        <w:numPr>
          <w:ilvl w:val="1"/>
          <w:numId w:val="1"/>
        </w:numPr>
        <w:tabs>
          <w:tab w:val="left" w:pos="1291"/>
          <w:tab w:val="left" w:pos="1292"/>
        </w:tabs>
        <w:ind w:left="1291" w:hanging="453"/>
        <w:rPr>
          <w:sz w:val="24"/>
        </w:rPr>
      </w:pPr>
      <w:r>
        <w:rPr>
          <w:sz w:val="24"/>
        </w:rPr>
        <w:t>Monthly</w:t>
      </w:r>
      <w:r>
        <w:rPr>
          <w:spacing w:val="-2"/>
          <w:sz w:val="24"/>
        </w:rPr>
        <w:t xml:space="preserve"> </w:t>
      </w:r>
      <w:r>
        <w:rPr>
          <w:sz w:val="24"/>
        </w:rPr>
        <w:t>Dashboard</w:t>
      </w:r>
      <w:r>
        <w:rPr>
          <w:spacing w:val="-1"/>
          <w:sz w:val="24"/>
        </w:rPr>
        <w:t xml:space="preserve"> </w:t>
      </w:r>
      <w:r>
        <w:rPr>
          <w:sz w:val="24"/>
        </w:rPr>
        <w:t>&amp;</w:t>
      </w:r>
      <w:r>
        <w:rPr>
          <w:spacing w:val="-2"/>
          <w:sz w:val="24"/>
        </w:rPr>
        <w:t xml:space="preserve"> </w:t>
      </w:r>
      <w:r>
        <w:rPr>
          <w:sz w:val="24"/>
        </w:rPr>
        <w:t>Telehealth</w:t>
      </w:r>
      <w:r>
        <w:rPr>
          <w:spacing w:val="-1"/>
          <w:sz w:val="24"/>
        </w:rPr>
        <w:t xml:space="preserve"> </w:t>
      </w:r>
      <w:r>
        <w:rPr>
          <w:spacing w:val="-2"/>
          <w:sz w:val="24"/>
        </w:rPr>
        <w:t>Report</w:t>
      </w:r>
    </w:p>
    <w:p w14:paraId="37DFAF55" w14:textId="77777777" w:rsidR="001B13C7" w:rsidRDefault="001B13C7" w:rsidP="001B13C7">
      <w:pPr>
        <w:pStyle w:val="BodyText"/>
        <w:spacing w:line="259" w:lineRule="auto"/>
        <w:ind w:left="1291" w:right="115"/>
      </w:pPr>
      <w:r>
        <w:t>Dr. Dunham reviewed the Monthly Dashboard, Telehealth and Utilization reports. 80.4%</w:t>
      </w:r>
      <w:r>
        <w:rPr>
          <w:spacing w:val="-4"/>
        </w:rPr>
        <w:t xml:space="preserve"> </w:t>
      </w:r>
      <w:r>
        <w:t>of</w:t>
      </w:r>
      <w:r>
        <w:rPr>
          <w:spacing w:val="-4"/>
        </w:rPr>
        <w:t xml:space="preserve"> </w:t>
      </w:r>
      <w:r>
        <w:t>the</w:t>
      </w:r>
      <w:r>
        <w:rPr>
          <w:spacing w:val="-4"/>
        </w:rPr>
        <w:t xml:space="preserve"> </w:t>
      </w:r>
      <w:r>
        <w:t>services</w:t>
      </w:r>
      <w:r>
        <w:rPr>
          <w:spacing w:val="-3"/>
        </w:rPr>
        <w:t xml:space="preserve"> </w:t>
      </w:r>
      <w:r>
        <w:t>are</w:t>
      </w:r>
      <w:r>
        <w:rPr>
          <w:spacing w:val="-2"/>
        </w:rPr>
        <w:t xml:space="preserve"> </w:t>
      </w:r>
      <w:r>
        <w:t>back</w:t>
      </w:r>
      <w:r>
        <w:rPr>
          <w:spacing w:val="-3"/>
        </w:rPr>
        <w:t xml:space="preserve"> </w:t>
      </w:r>
      <w:r>
        <w:t>in</w:t>
      </w:r>
      <w:r>
        <w:rPr>
          <w:spacing w:val="-3"/>
        </w:rPr>
        <w:t xml:space="preserve"> </w:t>
      </w:r>
      <w:r>
        <w:t>the</w:t>
      </w:r>
      <w:r>
        <w:rPr>
          <w:spacing w:val="-4"/>
        </w:rPr>
        <w:t xml:space="preserve"> </w:t>
      </w:r>
      <w:r>
        <w:t>office,</w:t>
      </w:r>
      <w:r>
        <w:rPr>
          <w:spacing w:val="-3"/>
        </w:rPr>
        <w:t xml:space="preserve"> </w:t>
      </w:r>
      <w:r>
        <w:t>18.1%</w:t>
      </w:r>
      <w:r>
        <w:rPr>
          <w:spacing w:val="-4"/>
        </w:rPr>
        <w:t xml:space="preserve"> </w:t>
      </w:r>
      <w:r>
        <w:t>delivered</w:t>
      </w:r>
      <w:r>
        <w:rPr>
          <w:spacing w:val="-3"/>
        </w:rPr>
        <w:t xml:space="preserve"> </w:t>
      </w:r>
      <w:r>
        <w:t>via</w:t>
      </w:r>
      <w:r>
        <w:rPr>
          <w:spacing w:val="-4"/>
        </w:rPr>
        <w:t xml:space="preserve"> </w:t>
      </w:r>
      <w:r>
        <w:t>telehealth</w:t>
      </w:r>
      <w:r>
        <w:rPr>
          <w:spacing w:val="-3"/>
        </w:rPr>
        <w:t xml:space="preserve"> </w:t>
      </w:r>
      <w:r>
        <w:t>and</w:t>
      </w:r>
      <w:r>
        <w:rPr>
          <w:spacing w:val="-3"/>
        </w:rPr>
        <w:t xml:space="preserve"> </w:t>
      </w:r>
      <w:r>
        <w:t>1.5% delivered via audio when unable to connect via video.</w:t>
      </w:r>
    </w:p>
    <w:p w14:paraId="1B562ED1" w14:textId="77777777" w:rsidR="001B13C7" w:rsidRDefault="001B13C7" w:rsidP="001B13C7">
      <w:pPr>
        <w:spacing w:line="259" w:lineRule="auto"/>
        <w:sectPr w:rsidR="001B13C7">
          <w:footerReference w:type="default" r:id="rId6"/>
          <w:pgSz w:w="12240" w:h="15840"/>
          <w:pgMar w:top="740" w:right="1320" w:bottom="1220" w:left="1320" w:header="0" w:footer="1034" w:gutter="0"/>
          <w:pgNumType w:start="1"/>
          <w:cols w:space="720"/>
        </w:sectPr>
      </w:pPr>
    </w:p>
    <w:p w14:paraId="544EC0B8" w14:textId="77777777" w:rsidR="001B13C7" w:rsidRDefault="001B13C7" w:rsidP="001B13C7">
      <w:pPr>
        <w:pStyle w:val="ListParagraph"/>
        <w:numPr>
          <w:ilvl w:val="1"/>
          <w:numId w:val="1"/>
        </w:numPr>
        <w:tabs>
          <w:tab w:val="left" w:pos="1291"/>
          <w:tab w:val="left" w:pos="1292"/>
        </w:tabs>
        <w:spacing w:before="79"/>
        <w:ind w:left="1291" w:hanging="452"/>
        <w:rPr>
          <w:sz w:val="24"/>
        </w:rPr>
      </w:pPr>
      <w:r>
        <w:rPr>
          <w:sz w:val="24"/>
        </w:rPr>
        <w:lastRenderedPageBreak/>
        <w:t>Fiscal</w:t>
      </w:r>
      <w:r>
        <w:rPr>
          <w:spacing w:val="-6"/>
          <w:sz w:val="24"/>
        </w:rPr>
        <w:t xml:space="preserve"> </w:t>
      </w:r>
      <w:r>
        <w:rPr>
          <w:spacing w:val="-2"/>
          <w:sz w:val="24"/>
        </w:rPr>
        <w:t>Report</w:t>
      </w:r>
    </w:p>
    <w:p w14:paraId="6C4446E8" w14:textId="77777777" w:rsidR="001B13C7" w:rsidRDefault="001B13C7" w:rsidP="001B13C7">
      <w:pPr>
        <w:pStyle w:val="BodyText"/>
        <w:spacing w:line="259" w:lineRule="auto"/>
        <w:ind w:left="1291"/>
      </w:pPr>
      <w:r>
        <w:t>Mr.</w:t>
      </w:r>
      <w:r>
        <w:rPr>
          <w:spacing w:val="-4"/>
        </w:rPr>
        <w:t xml:space="preserve"> </w:t>
      </w:r>
      <w:r>
        <w:t>Mendoza</w:t>
      </w:r>
      <w:r>
        <w:rPr>
          <w:spacing w:val="-5"/>
        </w:rPr>
        <w:t xml:space="preserve"> </w:t>
      </w:r>
      <w:r>
        <w:t>provided</w:t>
      </w:r>
      <w:r>
        <w:rPr>
          <w:spacing w:val="-4"/>
        </w:rPr>
        <w:t xml:space="preserve"> </w:t>
      </w:r>
      <w:r>
        <w:t>a</w:t>
      </w:r>
      <w:r>
        <w:rPr>
          <w:spacing w:val="-3"/>
        </w:rPr>
        <w:t xml:space="preserve"> </w:t>
      </w:r>
      <w:r>
        <w:t>summary</w:t>
      </w:r>
      <w:r>
        <w:rPr>
          <w:spacing w:val="-4"/>
        </w:rPr>
        <w:t xml:space="preserve"> </w:t>
      </w:r>
      <w:r>
        <w:t>of</w:t>
      </w:r>
      <w:r>
        <w:rPr>
          <w:spacing w:val="-5"/>
        </w:rPr>
        <w:t xml:space="preserve"> </w:t>
      </w:r>
      <w:r>
        <w:t>the</w:t>
      </w:r>
      <w:r>
        <w:rPr>
          <w:spacing w:val="-5"/>
        </w:rPr>
        <w:t xml:space="preserve"> </w:t>
      </w:r>
      <w:r>
        <w:t>Fiscal</w:t>
      </w:r>
      <w:r>
        <w:rPr>
          <w:spacing w:val="-4"/>
        </w:rPr>
        <w:t xml:space="preserve"> </w:t>
      </w:r>
      <w:r>
        <w:t>Committee</w:t>
      </w:r>
      <w:r>
        <w:rPr>
          <w:spacing w:val="-5"/>
        </w:rPr>
        <w:t xml:space="preserve"> </w:t>
      </w:r>
      <w:r>
        <w:t>meeting</w:t>
      </w:r>
      <w:r>
        <w:rPr>
          <w:spacing w:val="-4"/>
        </w:rPr>
        <w:t xml:space="preserve"> </w:t>
      </w:r>
      <w:r>
        <w:t>and</w:t>
      </w:r>
      <w:r>
        <w:rPr>
          <w:spacing w:val="-4"/>
        </w:rPr>
        <w:t xml:space="preserve"> </w:t>
      </w:r>
      <w:r>
        <w:t>reports presented by Ms. Brown.</w:t>
      </w:r>
    </w:p>
    <w:p w14:paraId="126119FC" w14:textId="77777777" w:rsidR="001B13C7" w:rsidRDefault="001B13C7" w:rsidP="001B13C7">
      <w:pPr>
        <w:pStyle w:val="BodyText"/>
        <w:spacing w:before="9"/>
        <w:rPr>
          <w:sz w:val="25"/>
        </w:rPr>
      </w:pPr>
    </w:p>
    <w:p w14:paraId="322E9B02" w14:textId="77777777" w:rsidR="001B13C7" w:rsidRDefault="001B13C7" w:rsidP="001B13C7">
      <w:pPr>
        <w:pStyle w:val="ListParagraph"/>
        <w:numPr>
          <w:ilvl w:val="1"/>
          <w:numId w:val="1"/>
        </w:numPr>
        <w:tabs>
          <w:tab w:val="left" w:pos="1291"/>
          <w:tab w:val="left" w:pos="1292"/>
        </w:tabs>
        <w:ind w:left="1291" w:hanging="452"/>
        <w:rPr>
          <w:sz w:val="24"/>
        </w:rPr>
      </w:pPr>
      <w:r>
        <w:rPr>
          <w:sz w:val="24"/>
        </w:rPr>
        <w:t>Other</w:t>
      </w:r>
      <w:r>
        <w:rPr>
          <w:spacing w:val="-5"/>
          <w:sz w:val="24"/>
        </w:rPr>
        <w:t xml:space="preserve"> </w:t>
      </w:r>
      <w:r>
        <w:rPr>
          <w:spacing w:val="-2"/>
          <w:sz w:val="24"/>
        </w:rPr>
        <w:t>Reports:</w:t>
      </w:r>
    </w:p>
    <w:p w14:paraId="40FD79FD" w14:textId="77777777" w:rsidR="001B13C7" w:rsidRDefault="001B13C7" w:rsidP="001B13C7">
      <w:pPr>
        <w:pStyle w:val="ListParagraph"/>
        <w:numPr>
          <w:ilvl w:val="2"/>
          <w:numId w:val="1"/>
        </w:numPr>
        <w:tabs>
          <w:tab w:val="left" w:pos="2279"/>
          <w:tab w:val="left" w:pos="2280"/>
        </w:tabs>
        <w:rPr>
          <w:sz w:val="24"/>
        </w:rPr>
      </w:pPr>
      <w:r>
        <w:rPr>
          <w:sz w:val="24"/>
        </w:rPr>
        <w:t>End</w:t>
      </w:r>
      <w:r>
        <w:rPr>
          <w:spacing w:val="-2"/>
          <w:sz w:val="24"/>
        </w:rPr>
        <w:t xml:space="preserve"> </w:t>
      </w:r>
      <w:r>
        <w:rPr>
          <w:sz w:val="24"/>
        </w:rPr>
        <w:t>Report</w:t>
      </w:r>
      <w:r>
        <w:rPr>
          <w:spacing w:val="-2"/>
          <w:sz w:val="24"/>
        </w:rPr>
        <w:t xml:space="preserve"> </w:t>
      </w:r>
      <w:r>
        <w:rPr>
          <w:sz w:val="24"/>
        </w:rPr>
        <w:t>for</w:t>
      </w:r>
      <w:r>
        <w:rPr>
          <w:spacing w:val="-1"/>
          <w:sz w:val="24"/>
        </w:rPr>
        <w:t xml:space="preserve"> </w:t>
      </w:r>
      <w:r>
        <w:rPr>
          <w:sz w:val="24"/>
        </w:rPr>
        <w:t>FY23</w:t>
      </w:r>
      <w:r>
        <w:rPr>
          <w:spacing w:val="-1"/>
          <w:sz w:val="24"/>
        </w:rPr>
        <w:t xml:space="preserve"> </w:t>
      </w:r>
      <w:r>
        <w:rPr>
          <w:spacing w:val="-5"/>
          <w:sz w:val="24"/>
        </w:rPr>
        <w:t>1Q</w:t>
      </w:r>
    </w:p>
    <w:p w14:paraId="573DA5B7" w14:textId="77777777" w:rsidR="001B13C7" w:rsidRDefault="001B13C7" w:rsidP="001B13C7">
      <w:pPr>
        <w:pStyle w:val="BodyText"/>
        <w:spacing w:line="259" w:lineRule="auto"/>
        <w:ind w:left="2280" w:right="219"/>
      </w:pPr>
      <w:r>
        <w:t>Dr.</w:t>
      </w:r>
      <w:r>
        <w:rPr>
          <w:spacing w:val="-4"/>
        </w:rPr>
        <w:t xml:space="preserve"> </w:t>
      </w:r>
      <w:r>
        <w:t>Dunham</w:t>
      </w:r>
      <w:r>
        <w:rPr>
          <w:spacing w:val="-4"/>
        </w:rPr>
        <w:t xml:space="preserve"> </w:t>
      </w:r>
      <w:r>
        <w:t>provided</w:t>
      </w:r>
      <w:r>
        <w:rPr>
          <w:spacing w:val="-2"/>
        </w:rPr>
        <w:t xml:space="preserve"> </w:t>
      </w:r>
      <w:r>
        <w:t>an</w:t>
      </w:r>
      <w:r>
        <w:rPr>
          <w:spacing w:val="-2"/>
        </w:rPr>
        <w:t xml:space="preserve"> </w:t>
      </w:r>
      <w:r>
        <w:t>overview</w:t>
      </w:r>
      <w:r>
        <w:rPr>
          <w:spacing w:val="-5"/>
        </w:rPr>
        <w:t xml:space="preserve"> </w:t>
      </w:r>
      <w:r>
        <w:t>of</w:t>
      </w:r>
      <w:r>
        <w:rPr>
          <w:spacing w:val="-5"/>
        </w:rPr>
        <w:t xml:space="preserve"> </w:t>
      </w:r>
      <w:r>
        <w:t>the</w:t>
      </w:r>
      <w:r>
        <w:rPr>
          <w:spacing w:val="-5"/>
        </w:rPr>
        <w:t xml:space="preserve"> </w:t>
      </w:r>
      <w:r>
        <w:t>Ends</w:t>
      </w:r>
      <w:r>
        <w:rPr>
          <w:spacing w:val="-4"/>
        </w:rPr>
        <w:t xml:space="preserve"> </w:t>
      </w:r>
      <w:r>
        <w:t>Report,</w:t>
      </w:r>
      <w:r>
        <w:rPr>
          <w:spacing w:val="-4"/>
        </w:rPr>
        <w:t xml:space="preserve"> </w:t>
      </w:r>
      <w:r>
        <w:t>the</w:t>
      </w:r>
      <w:r>
        <w:rPr>
          <w:spacing w:val="-5"/>
        </w:rPr>
        <w:t xml:space="preserve"> </w:t>
      </w:r>
      <w:r>
        <w:t>sub</w:t>
      </w:r>
      <w:r>
        <w:rPr>
          <w:spacing w:val="-4"/>
        </w:rPr>
        <w:t xml:space="preserve"> </w:t>
      </w:r>
      <w:r>
        <w:t>ends related to each section, indicators, and benchmarks for each Ends.</w:t>
      </w:r>
    </w:p>
    <w:p w14:paraId="730B5045" w14:textId="77777777" w:rsidR="001B13C7" w:rsidRDefault="001B13C7" w:rsidP="001B13C7">
      <w:pPr>
        <w:pStyle w:val="ListParagraph"/>
        <w:numPr>
          <w:ilvl w:val="2"/>
          <w:numId w:val="1"/>
        </w:numPr>
        <w:tabs>
          <w:tab w:val="left" w:pos="2279"/>
          <w:tab w:val="left" w:pos="2280"/>
        </w:tabs>
        <w:spacing w:line="275" w:lineRule="exact"/>
        <w:rPr>
          <w:sz w:val="24"/>
        </w:rPr>
      </w:pPr>
      <w:r>
        <w:rPr>
          <w:sz w:val="24"/>
        </w:rPr>
        <w:t>Incident</w:t>
      </w:r>
      <w:r>
        <w:rPr>
          <w:spacing w:val="-3"/>
          <w:sz w:val="24"/>
        </w:rPr>
        <w:t xml:space="preserve"> </w:t>
      </w:r>
      <w:r>
        <w:rPr>
          <w:sz w:val="24"/>
        </w:rPr>
        <w:t>Report</w:t>
      </w:r>
      <w:r>
        <w:rPr>
          <w:spacing w:val="-2"/>
          <w:sz w:val="24"/>
        </w:rPr>
        <w:t xml:space="preserve"> </w:t>
      </w:r>
      <w:r>
        <w:rPr>
          <w:sz w:val="24"/>
        </w:rPr>
        <w:t>for</w:t>
      </w:r>
      <w:r>
        <w:rPr>
          <w:spacing w:val="-2"/>
          <w:sz w:val="24"/>
        </w:rPr>
        <w:t xml:space="preserve"> </w:t>
      </w:r>
      <w:r>
        <w:rPr>
          <w:sz w:val="24"/>
        </w:rPr>
        <w:t xml:space="preserve">FY23 </w:t>
      </w:r>
      <w:r>
        <w:rPr>
          <w:spacing w:val="-5"/>
          <w:sz w:val="24"/>
        </w:rPr>
        <w:t>1Q</w:t>
      </w:r>
    </w:p>
    <w:p w14:paraId="14134B66" w14:textId="77777777" w:rsidR="001B13C7" w:rsidRDefault="001B13C7" w:rsidP="001B13C7">
      <w:pPr>
        <w:pStyle w:val="BodyText"/>
        <w:spacing w:line="259" w:lineRule="auto"/>
        <w:ind w:left="2280" w:right="219"/>
      </w:pPr>
      <w:r>
        <w:t>Dr.</w:t>
      </w:r>
      <w:r>
        <w:rPr>
          <w:spacing w:val="-4"/>
        </w:rPr>
        <w:t xml:space="preserve"> </w:t>
      </w:r>
      <w:r>
        <w:t>Dunham</w:t>
      </w:r>
      <w:r>
        <w:rPr>
          <w:spacing w:val="-4"/>
        </w:rPr>
        <w:t xml:space="preserve"> </w:t>
      </w:r>
      <w:r>
        <w:t>reviewed</w:t>
      </w:r>
      <w:r>
        <w:rPr>
          <w:spacing w:val="-4"/>
        </w:rPr>
        <w:t xml:space="preserve"> </w:t>
      </w:r>
      <w:r>
        <w:t>the</w:t>
      </w:r>
      <w:r>
        <w:rPr>
          <w:spacing w:val="-5"/>
        </w:rPr>
        <w:t xml:space="preserve"> </w:t>
      </w:r>
      <w:r>
        <w:t>incidents</w:t>
      </w:r>
      <w:r>
        <w:rPr>
          <w:spacing w:val="-4"/>
        </w:rPr>
        <w:t xml:space="preserve"> </w:t>
      </w:r>
      <w:r>
        <w:t>for</w:t>
      </w:r>
      <w:r>
        <w:rPr>
          <w:spacing w:val="-5"/>
        </w:rPr>
        <w:t xml:space="preserve"> </w:t>
      </w:r>
      <w:r>
        <w:t>the</w:t>
      </w:r>
      <w:r>
        <w:rPr>
          <w:spacing w:val="-5"/>
        </w:rPr>
        <w:t xml:space="preserve"> </w:t>
      </w:r>
      <w:r>
        <w:t>quarter</w:t>
      </w:r>
      <w:r>
        <w:rPr>
          <w:spacing w:val="-5"/>
        </w:rPr>
        <w:t xml:space="preserve"> </w:t>
      </w:r>
      <w:r>
        <w:t>and</w:t>
      </w:r>
      <w:r>
        <w:rPr>
          <w:spacing w:val="-4"/>
        </w:rPr>
        <w:t xml:space="preserve"> </w:t>
      </w:r>
      <w:r>
        <w:t>emphasis</w:t>
      </w:r>
      <w:r>
        <w:rPr>
          <w:spacing w:val="-4"/>
        </w:rPr>
        <w:t xml:space="preserve"> </w:t>
      </w:r>
      <w:r>
        <w:t>was made about the protocol MHSD uses for Physician Emergency Certificates (PECs) for persons served.</w:t>
      </w:r>
      <w:r>
        <w:rPr>
          <w:spacing w:val="40"/>
        </w:rPr>
        <w:t xml:space="preserve"> </w:t>
      </w:r>
      <w:r>
        <w:t>Mr. Miller offered to assist MHSD with Crisis Intervention Training (CIT).</w:t>
      </w:r>
      <w:r>
        <w:rPr>
          <w:spacing w:val="40"/>
        </w:rPr>
        <w:t xml:space="preserve"> </w:t>
      </w:r>
      <w:r>
        <w:t>EMS and NOPD response was addressed and discussed by members of the board.</w:t>
      </w:r>
    </w:p>
    <w:p w14:paraId="434043EC" w14:textId="77777777" w:rsidR="001B13C7" w:rsidRDefault="001B13C7" w:rsidP="001B13C7">
      <w:pPr>
        <w:pStyle w:val="ListParagraph"/>
        <w:numPr>
          <w:ilvl w:val="2"/>
          <w:numId w:val="1"/>
        </w:numPr>
        <w:tabs>
          <w:tab w:val="left" w:pos="2279"/>
          <w:tab w:val="left" w:pos="2280"/>
        </w:tabs>
        <w:ind w:left="2279" w:right="134"/>
        <w:rPr>
          <w:sz w:val="24"/>
        </w:rPr>
      </w:pPr>
      <w:r>
        <w:rPr>
          <w:sz w:val="24"/>
        </w:rPr>
        <w:t>Dr. Dunham provided the following updates about the Residential Gambling Program at Bridge House. MHSD is partnering with Bridge House</w:t>
      </w:r>
      <w:r>
        <w:rPr>
          <w:spacing w:val="-5"/>
          <w:sz w:val="24"/>
        </w:rPr>
        <w:t xml:space="preserve"> </w:t>
      </w:r>
      <w:r>
        <w:rPr>
          <w:sz w:val="24"/>
        </w:rPr>
        <w:t>to</w:t>
      </w:r>
      <w:r>
        <w:rPr>
          <w:spacing w:val="-4"/>
          <w:sz w:val="24"/>
        </w:rPr>
        <w:t xml:space="preserve"> </w:t>
      </w:r>
      <w:r>
        <w:rPr>
          <w:sz w:val="24"/>
        </w:rPr>
        <w:t>provide</w:t>
      </w:r>
      <w:r>
        <w:rPr>
          <w:spacing w:val="-5"/>
          <w:sz w:val="24"/>
        </w:rPr>
        <w:t xml:space="preserve"> </w:t>
      </w:r>
      <w:r>
        <w:rPr>
          <w:sz w:val="24"/>
        </w:rPr>
        <w:t>residential</w:t>
      </w:r>
      <w:r>
        <w:rPr>
          <w:spacing w:val="-4"/>
          <w:sz w:val="24"/>
        </w:rPr>
        <w:t xml:space="preserve"> </w:t>
      </w:r>
      <w:r>
        <w:rPr>
          <w:sz w:val="24"/>
        </w:rPr>
        <w:t>gambling</w:t>
      </w:r>
      <w:r>
        <w:rPr>
          <w:spacing w:val="-4"/>
          <w:sz w:val="24"/>
        </w:rPr>
        <w:t xml:space="preserve"> </w:t>
      </w:r>
      <w:r>
        <w:rPr>
          <w:sz w:val="24"/>
        </w:rPr>
        <w:t>services</w:t>
      </w:r>
      <w:r>
        <w:rPr>
          <w:spacing w:val="-4"/>
          <w:sz w:val="24"/>
        </w:rPr>
        <w:t xml:space="preserve"> </w:t>
      </w:r>
      <w:r>
        <w:rPr>
          <w:sz w:val="24"/>
        </w:rPr>
        <w:t>for</w:t>
      </w:r>
      <w:r>
        <w:rPr>
          <w:spacing w:val="-3"/>
          <w:sz w:val="24"/>
        </w:rPr>
        <w:t xml:space="preserve"> </w:t>
      </w:r>
      <w:r>
        <w:rPr>
          <w:sz w:val="24"/>
        </w:rPr>
        <w:t>all</w:t>
      </w:r>
      <w:r>
        <w:rPr>
          <w:spacing w:val="-4"/>
          <w:sz w:val="24"/>
        </w:rPr>
        <w:t xml:space="preserve"> </w:t>
      </w:r>
      <w:r>
        <w:rPr>
          <w:sz w:val="24"/>
        </w:rPr>
        <w:t>persons</w:t>
      </w:r>
      <w:r>
        <w:rPr>
          <w:spacing w:val="-4"/>
          <w:sz w:val="24"/>
        </w:rPr>
        <w:t xml:space="preserve"> </w:t>
      </w:r>
      <w:r>
        <w:rPr>
          <w:sz w:val="24"/>
        </w:rPr>
        <w:t>admitted</w:t>
      </w:r>
      <w:r>
        <w:rPr>
          <w:spacing w:val="-4"/>
          <w:sz w:val="24"/>
        </w:rPr>
        <w:t xml:space="preserve"> </w:t>
      </w:r>
      <w:r>
        <w:rPr>
          <w:sz w:val="24"/>
        </w:rPr>
        <w:t>for substance use treatment, who screen positive for compulsive gambling disorder.</w:t>
      </w:r>
      <w:r>
        <w:rPr>
          <w:spacing w:val="40"/>
          <w:sz w:val="24"/>
        </w:rPr>
        <w:t xml:space="preserve"> </w:t>
      </w:r>
      <w:r>
        <w:rPr>
          <w:sz w:val="24"/>
        </w:rPr>
        <w:t>IOP services are available all persons meeting screening criteria and an ad/commercial will air out soon.</w:t>
      </w:r>
    </w:p>
    <w:p w14:paraId="137A9399" w14:textId="77777777" w:rsidR="001B13C7" w:rsidRDefault="001B13C7" w:rsidP="001B13C7">
      <w:pPr>
        <w:pStyle w:val="BodyText"/>
        <w:spacing w:before="5"/>
        <w:rPr>
          <w:sz w:val="29"/>
        </w:rPr>
      </w:pPr>
    </w:p>
    <w:p w14:paraId="607D0668" w14:textId="77777777" w:rsidR="001B13C7" w:rsidRDefault="001B13C7" w:rsidP="001B13C7">
      <w:pPr>
        <w:pStyle w:val="BodyText"/>
        <w:spacing w:line="259" w:lineRule="auto"/>
        <w:ind w:left="839" w:right="115"/>
      </w:pPr>
      <w:r>
        <w:t>Monitoring</w:t>
      </w:r>
      <w:r>
        <w:rPr>
          <w:spacing w:val="-4"/>
        </w:rPr>
        <w:t xml:space="preserve"> </w:t>
      </w:r>
      <w:r>
        <w:t>reports</w:t>
      </w:r>
      <w:r>
        <w:rPr>
          <w:spacing w:val="-4"/>
        </w:rPr>
        <w:t xml:space="preserve"> </w:t>
      </w:r>
      <w:r>
        <w:t>were</w:t>
      </w:r>
      <w:r>
        <w:rPr>
          <w:spacing w:val="-3"/>
        </w:rPr>
        <w:t xml:space="preserve"> </w:t>
      </w:r>
      <w:r>
        <w:t>reviewed</w:t>
      </w:r>
      <w:r>
        <w:rPr>
          <w:spacing w:val="-2"/>
        </w:rPr>
        <w:t xml:space="preserve"> </w:t>
      </w:r>
      <w:r>
        <w:t>and</w:t>
      </w:r>
      <w:r>
        <w:rPr>
          <w:spacing w:val="-4"/>
        </w:rPr>
        <w:t xml:space="preserve"> </w:t>
      </w:r>
      <w:r>
        <w:t>approved</w:t>
      </w:r>
      <w:r>
        <w:rPr>
          <w:spacing w:val="-4"/>
        </w:rPr>
        <w:t xml:space="preserve"> </w:t>
      </w:r>
      <w:r>
        <w:t>by</w:t>
      </w:r>
      <w:r>
        <w:rPr>
          <w:spacing w:val="-4"/>
        </w:rPr>
        <w:t xml:space="preserve"> </w:t>
      </w:r>
      <w:r>
        <w:t>motion</w:t>
      </w:r>
      <w:r>
        <w:rPr>
          <w:spacing w:val="-4"/>
        </w:rPr>
        <w:t xml:space="preserve"> </w:t>
      </w:r>
      <w:r>
        <w:t>of</w:t>
      </w:r>
      <w:r>
        <w:rPr>
          <w:spacing w:val="-5"/>
        </w:rPr>
        <w:t xml:space="preserve"> </w:t>
      </w:r>
      <w:r>
        <w:t>Ms.</w:t>
      </w:r>
      <w:r>
        <w:rPr>
          <w:spacing w:val="-4"/>
        </w:rPr>
        <w:t xml:space="preserve"> </w:t>
      </w:r>
      <w:r>
        <w:t>Parent,</w:t>
      </w:r>
      <w:r>
        <w:rPr>
          <w:spacing w:val="-4"/>
        </w:rPr>
        <w:t xml:space="preserve"> </w:t>
      </w:r>
      <w:r>
        <w:t>seconded</w:t>
      </w:r>
      <w:r>
        <w:rPr>
          <w:spacing w:val="-4"/>
        </w:rPr>
        <w:t xml:space="preserve"> </w:t>
      </w:r>
      <w:r>
        <w:t>by Mr. Miller, all voted in favor.</w:t>
      </w:r>
    </w:p>
    <w:p w14:paraId="376BBBF8" w14:textId="77777777" w:rsidR="001B13C7" w:rsidRDefault="001B13C7" w:rsidP="001B13C7">
      <w:pPr>
        <w:pStyle w:val="BodyText"/>
        <w:spacing w:before="9"/>
        <w:rPr>
          <w:sz w:val="25"/>
        </w:rPr>
      </w:pPr>
    </w:p>
    <w:p w14:paraId="3B16DA0F" w14:textId="77777777" w:rsidR="001B13C7" w:rsidRDefault="001B13C7" w:rsidP="001B13C7">
      <w:pPr>
        <w:pStyle w:val="ListParagraph"/>
        <w:numPr>
          <w:ilvl w:val="0"/>
          <w:numId w:val="1"/>
        </w:numPr>
        <w:tabs>
          <w:tab w:val="left" w:pos="839"/>
          <w:tab w:val="left" w:pos="840"/>
        </w:tabs>
        <w:spacing w:before="1"/>
        <w:ind w:hanging="721"/>
        <w:rPr>
          <w:sz w:val="24"/>
        </w:rPr>
      </w:pPr>
      <w:r>
        <w:rPr>
          <w:sz w:val="24"/>
        </w:rPr>
        <w:t>Consent</w:t>
      </w:r>
      <w:r>
        <w:rPr>
          <w:spacing w:val="-1"/>
          <w:sz w:val="24"/>
        </w:rPr>
        <w:t xml:space="preserve"> </w:t>
      </w:r>
      <w:r>
        <w:rPr>
          <w:spacing w:val="-2"/>
          <w:sz w:val="24"/>
        </w:rPr>
        <w:t>Agenda.</w:t>
      </w:r>
    </w:p>
    <w:p w14:paraId="76B8376E" w14:textId="77777777" w:rsidR="001B13C7" w:rsidRDefault="001B13C7" w:rsidP="001B13C7">
      <w:pPr>
        <w:pStyle w:val="BodyText"/>
        <w:ind w:left="839"/>
      </w:pPr>
      <w:r>
        <w:t>No</w:t>
      </w:r>
      <w:r>
        <w:rPr>
          <w:spacing w:val="-3"/>
        </w:rPr>
        <w:t xml:space="preserve"> </w:t>
      </w:r>
      <w:r>
        <w:t>consent</w:t>
      </w:r>
      <w:r>
        <w:rPr>
          <w:spacing w:val="-1"/>
        </w:rPr>
        <w:t xml:space="preserve"> </w:t>
      </w:r>
      <w:r>
        <w:t>agenda</w:t>
      </w:r>
      <w:r>
        <w:rPr>
          <w:spacing w:val="-3"/>
        </w:rPr>
        <w:t xml:space="preserve"> </w:t>
      </w:r>
      <w:r>
        <w:t>items</w:t>
      </w:r>
      <w:r>
        <w:rPr>
          <w:spacing w:val="1"/>
        </w:rPr>
        <w:t xml:space="preserve"> </w:t>
      </w:r>
      <w:r>
        <w:t>were</w:t>
      </w:r>
      <w:r>
        <w:rPr>
          <w:spacing w:val="-2"/>
        </w:rPr>
        <w:t xml:space="preserve"> presented</w:t>
      </w:r>
    </w:p>
    <w:p w14:paraId="143369D4" w14:textId="77777777" w:rsidR="001B13C7" w:rsidRDefault="001B13C7" w:rsidP="001B13C7">
      <w:pPr>
        <w:pStyle w:val="BodyText"/>
        <w:rPr>
          <w:sz w:val="26"/>
        </w:rPr>
      </w:pPr>
    </w:p>
    <w:p w14:paraId="136FAF07" w14:textId="77777777" w:rsidR="001B13C7" w:rsidRDefault="001B13C7" w:rsidP="001B13C7">
      <w:pPr>
        <w:pStyle w:val="ListParagraph"/>
        <w:numPr>
          <w:ilvl w:val="0"/>
          <w:numId w:val="1"/>
        </w:numPr>
        <w:tabs>
          <w:tab w:val="left" w:pos="839"/>
          <w:tab w:val="left" w:pos="840"/>
        </w:tabs>
        <w:spacing w:before="149"/>
        <w:rPr>
          <w:sz w:val="24"/>
        </w:rPr>
      </w:pPr>
      <w:r>
        <w:rPr>
          <w:sz w:val="24"/>
        </w:rPr>
        <w:t>Self-evaluation:</w:t>
      </w:r>
      <w:r>
        <w:rPr>
          <w:spacing w:val="-4"/>
          <w:sz w:val="24"/>
        </w:rPr>
        <w:t xml:space="preserve"> </w:t>
      </w:r>
      <w:r>
        <w:rPr>
          <w:sz w:val="24"/>
        </w:rPr>
        <w:t>Board</w:t>
      </w:r>
      <w:r>
        <w:rPr>
          <w:spacing w:val="-3"/>
          <w:sz w:val="24"/>
        </w:rPr>
        <w:t xml:space="preserve"> </w:t>
      </w:r>
      <w:r>
        <w:rPr>
          <w:sz w:val="24"/>
        </w:rPr>
        <w:t>Performance</w:t>
      </w:r>
      <w:r>
        <w:rPr>
          <w:spacing w:val="-3"/>
          <w:sz w:val="24"/>
        </w:rPr>
        <w:t xml:space="preserve"> </w:t>
      </w:r>
      <w:r>
        <w:rPr>
          <w:spacing w:val="-2"/>
          <w:sz w:val="24"/>
        </w:rPr>
        <w:t>Review</w:t>
      </w:r>
    </w:p>
    <w:p w14:paraId="3E9A5E2F" w14:textId="77777777" w:rsidR="001B13C7" w:rsidRDefault="001B13C7" w:rsidP="001B13C7">
      <w:pPr>
        <w:pStyle w:val="BodyText"/>
      </w:pPr>
    </w:p>
    <w:p w14:paraId="431C0538" w14:textId="77777777" w:rsidR="001B13C7" w:rsidRDefault="001B13C7" w:rsidP="001B13C7">
      <w:pPr>
        <w:pStyle w:val="ListParagraph"/>
        <w:numPr>
          <w:ilvl w:val="0"/>
          <w:numId w:val="1"/>
        </w:numPr>
        <w:tabs>
          <w:tab w:val="left" w:pos="839"/>
          <w:tab w:val="left" w:pos="840"/>
        </w:tabs>
        <w:rPr>
          <w:sz w:val="24"/>
        </w:rPr>
      </w:pPr>
      <w:r>
        <w:rPr>
          <w:spacing w:val="-2"/>
          <w:sz w:val="24"/>
        </w:rPr>
        <w:t>Adjourn</w:t>
      </w:r>
    </w:p>
    <w:p w14:paraId="25010E83" w14:textId="77777777" w:rsidR="001B13C7" w:rsidRDefault="001B13C7" w:rsidP="001B13C7">
      <w:pPr>
        <w:pStyle w:val="BodyText"/>
        <w:spacing w:before="41" w:line="259" w:lineRule="auto"/>
        <w:ind w:left="840" w:right="115"/>
      </w:pPr>
      <w:r>
        <w:t>A</w:t>
      </w:r>
      <w:r>
        <w:rPr>
          <w:spacing w:val="-4"/>
        </w:rPr>
        <w:t xml:space="preserve"> </w:t>
      </w:r>
      <w:r>
        <w:t>motion</w:t>
      </w:r>
      <w:r>
        <w:rPr>
          <w:spacing w:val="-3"/>
        </w:rPr>
        <w:t xml:space="preserve"> </w:t>
      </w:r>
      <w:r>
        <w:t>to</w:t>
      </w:r>
      <w:r>
        <w:rPr>
          <w:spacing w:val="-3"/>
        </w:rPr>
        <w:t xml:space="preserve"> </w:t>
      </w:r>
      <w:r>
        <w:t>adjourn</w:t>
      </w:r>
      <w:r>
        <w:rPr>
          <w:spacing w:val="-3"/>
        </w:rPr>
        <w:t xml:space="preserve"> </w:t>
      </w:r>
      <w:r>
        <w:t>the</w:t>
      </w:r>
      <w:r>
        <w:rPr>
          <w:spacing w:val="-4"/>
        </w:rPr>
        <w:t xml:space="preserve"> </w:t>
      </w:r>
      <w:r>
        <w:t>meeting</w:t>
      </w:r>
      <w:r>
        <w:rPr>
          <w:spacing w:val="-3"/>
        </w:rPr>
        <w:t xml:space="preserve"> </w:t>
      </w:r>
      <w:r>
        <w:t>was</w:t>
      </w:r>
      <w:r>
        <w:rPr>
          <w:spacing w:val="-3"/>
        </w:rPr>
        <w:t xml:space="preserve"> </w:t>
      </w:r>
      <w:r>
        <w:t>made</w:t>
      </w:r>
      <w:r>
        <w:rPr>
          <w:spacing w:val="-2"/>
        </w:rPr>
        <w:t xml:space="preserve"> </w:t>
      </w:r>
      <w:r>
        <w:t>at</w:t>
      </w:r>
      <w:r>
        <w:rPr>
          <w:spacing w:val="-3"/>
        </w:rPr>
        <w:t xml:space="preserve"> </w:t>
      </w:r>
      <w:r>
        <w:t>10:30</w:t>
      </w:r>
      <w:r>
        <w:rPr>
          <w:spacing w:val="-3"/>
        </w:rPr>
        <w:t xml:space="preserve"> </w:t>
      </w:r>
      <w:r>
        <w:t>AM</w:t>
      </w:r>
      <w:r>
        <w:rPr>
          <w:spacing w:val="-3"/>
        </w:rPr>
        <w:t xml:space="preserve"> </w:t>
      </w:r>
      <w:r>
        <w:t>by</w:t>
      </w:r>
      <w:r>
        <w:rPr>
          <w:spacing w:val="-3"/>
        </w:rPr>
        <w:t xml:space="preserve"> </w:t>
      </w:r>
      <w:r>
        <w:t>Ms.</w:t>
      </w:r>
      <w:r>
        <w:rPr>
          <w:spacing w:val="-4"/>
        </w:rPr>
        <w:t xml:space="preserve"> </w:t>
      </w:r>
      <w:r>
        <w:t>Prest,</w:t>
      </w:r>
      <w:r>
        <w:rPr>
          <w:spacing w:val="-3"/>
        </w:rPr>
        <w:t xml:space="preserve"> </w:t>
      </w:r>
      <w:r>
        <w:t>seconded</w:t>
      </w:r>
      <w:r>
        <w:rPr>
          <w:spacing w:val="-3"/>
        </w:rPr>
        <w:t xml:space="preserve"> </w:t>
      </w:r>
      <w:r>
        <w:t>by</w:t>
      </w:r>
      <w:r>
        <w:rPr>
          <w:spacing w:val="-3"/>
        </w:rPr>
        <w:t xml:space="preserve"> </w:t>
      </w:r>
      <w:r>
        <w:t>Mr. Woodridge; all in favor, motion passed.</w:t>
      </w:r>
    </w:p>
    <w:p w14:paraId="66E6D963" w14:textId="77777777" w:rsidR="00A76019" w:rsidRDefault="00A76019"/>
    <w:sectPr w:rsidR="00A7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B243" w14:textId="7443EC9A" w:rsidR="009B429B" w:rsidRDefault="001B13C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D1D6DB1" wp14:editId="37E556E9">
              <wp:simplePos x="0" y="0"/>
              <wp:positionH relativeFrom="page">
                <wp:posOffset>6212840</wp:posOffset>
              </wp:positionH>
              <wp:positionV relativeFrom="page">
                <wp:posOffset>9262110</wp:posOffset>
              </wp:positionV>
              <wp:extent cx="659765" cy="180975"/>
              <wp:effectExtent l="2540" t="381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60ABF" w14:textId="77777777" w:rsidR="009B429B" w:rsidRDefault="001B13C7">
                          <w:pPr>
                            <w:spacing w:before="11"/>
                            <w:ind w:left="20"/>
                            <w:rPr>
                              <w:rFonts w:ascii="Times New Roman"/>
                              <w:b/>
                            </w:rPr>
                          </w:pPr>
                          <w:r>
                            <w:rPr>
                              <w:rFonts w:ascii="Times New Roman"/>
                            </w:rPr>
                            <w:t>Page</w:t>
                          </w:r>
                          <w:r>
                            <w:rPr>
                              <w:rFonts w:ascii="Times New Roman"/>
                              <w:spacing w:val="-2"/>
                            </w:rPr>
                            <w:t xml:space="preserve"> </w:t>
                          </w:r>
                          <w:r>
                            <w:rPr>
                              <w:rFonts w:ascii="Times New Roman"/>
                              <w:b/>
                            </w:rPr>
                            <w:fldChar w:fldCharType="begin"/>
                          </w:r>
                          <w:r>
                            <w:rPr>
                              <w:rFonts w:ascii="Times New Roman"/>
                              <w:b/>
                            </w:rPr>
                            <w:instrText xml:space="preserve"> PAGE </w:instrText>
                          </w:r>
                          <w:r>
                            <w:rPr>
                              <w:rFonts w:ascii="Times New Roman"/>
                              <w:b/>
                            </w:rPr>
                            <w:fldChar w:fldCharType="separate"/>
                          </w:r>
                          <w:r>
                            <w:rPr>
                              <w:rFonts w:ascii="Times New Roman"/>
                              <w:b/>
                            </w:rPr>
                            <w:t>1</w:t>
                          </w:r>
                          <w:r>
                            <w:rPr>
                              <w:rFonts w:ascii="Times New Roman"/>
                              <w:b/>
                            </w:rPr>
                            <w:fldChar w:fldCharType="end"/>
                          </w:r>
                          <w:r>
                            <w:rPr>
                              <w:rFonts w:ascii="Times New Roman"/>
                              <w:b/>
                              <w:spacing w:val="-1"/>
                            </w:rPr>
                            <w:t xml:space="preserve"> </w:t>
                          </w:r>
                          <w:r>
                            <w:rPr>
                              <w:rFonts w:ascii="Times New Roman"/>
                            </w:rPr>
                            <w:t xml:space="preserve">of </w:t>
                          </w:r>
                          <w:r>
                            <w:rPr>
                              <w:rFonts w:ascii="Times New Roman"/>
                              <w:b/>
                              <w:spacing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D6DB1" id="_x0000_t202" coordsize="21600,21600" o:spt="202" path="m,l,21600r21600,l21600,xe">
              <v:stroke joinstyle="miter"/>
              <v:path gradientshapeok="t" o:connecttype="rect"/>
            </v:shapetype>
            <v:shape id="Text Box 4" o:spid="_x0000_s1026" type="#_x0000_t202" style="position:absolute;margin-left:489.2pt;margin-top:729.3pt;width:51.9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" filled="f" stroked="f">
              <v:textbox inset="0,0,0,0">
                <w:txbxContent>
                  <w:p w14:paraId="6D060ABF" w14:textId="77777777" w:rsidR="009B429B" w:rsidRDefault="001B13C7">
                    <w:pPr>
                      <w:spacing w:before="11"/>
                      <w:ind w:left="20"/>
                      <w:rPr>
                        <w:rFonts w:ascii="Times New Roman"/>
                        <w:b/>
                      </w:rPr>
                    </w:pPr>
                    <w:r>
                      <w:rPr>
                        <w:rFonts w:ascii="Times New Roman"/>
                      </w:rPr>
                      <w:t>Page</w:t>
                    </w:r>
                    <w:r>
                      <w:rPr>
                        <w:rFonts w:ascii="Times New Roman"/>
                        <w:spacing w:val="-2"/>
                      </w:rPr>
                      <w:t xml:space="preserve"> </w:t>
                    </w:r>
                    <w:r>
                      <w:rPr>
                        <w:rFonts w:ascii="Times New Roman"/>
                        <w:b/>
                      </w:rPr>
                      <w:fldChar w:fldCharType="begin"/>
                    </w:r>
                    <w:r>
                      <w:rPr>
                        <w:rFonts w:ascii="Times New Roman"/>
                        <w:b/>
                      </w:rPr>
                      <w:instrText xml:space="preserve"> PAGE </w:instrText>
                    </w:r>
                    <w:r>
                      <w:rPr>
                        <w:rFonts w:ascii="Times New Roman"/>
                        <w:b/>
                      </w:rPr>
                      <w:fldChar w:fldCharType="separate"/>
                    </w:r>
                    <w:r>
                      <w:rPr>
                        <w:rFonts w:ascii="Times New Roman"/>
                        <w:b/>
                      </w:rPr>
                      <w:t>1</w:t>
                    </w:r>
                    <w:r>
                      <w:rPr>
                        <w:rFonts w:ascii="Times New Roman"/>
                        <w:b/>
                      </w:rPr>
                      <w:fldChar w:fldCharType="end"/>
                    </w:r>
                    <w:r>
                      <w:rPr>
                        <w:rFonts w:ascii="Times New Roman"/>
                        <w:b/>
                        <w:spacing w:val="-1"/>
                      </w:rPr>
                      <w:t xml:space="preserve"> </w:t>
                    </w:r>
                    <w:r>
                      <w:rPr>
                        <w:rFonts w:ascii="Times New Roman"/>
                      </w:rPr>
                      <w:t xml:space="preserve">of </w:t>
                    </w:r>
                    <w:r>
                      <w:rPr>
                        <w:rFonts w:ascii="Times New Roman"/>
                        <w:b/>
                        <w:spacing w:val="-10"/>
                      </w:rPr>
                      <w:t>2</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20FDB"/>
    <w:multiLevelType w:val="hybridMultilevel"/>
    <w:tmpl w:val="E0C8E788"/>
    <w:lvl w:ilvl="0" w:tplc="F4CC006E">
      <w:start w:val="1"/>
      <w:numFmt w:val="upperRoman"/>
      <w:lvlText w:val="%1."/>
      <w:lvlJc w:val="left"/>
      <w:pPr>
        <w:ind w:left="8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C0E4A310">
      <w:start w:val="1"/>
      <w:numFmt w:val="upperLetter"/>
      <w:lvlText w:val="%2."/>
      <w:lvlJc w:val="left"/>
      <w:pPr>
        <w:ind w:left="1380" w:hanging="54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286AD7E">
      <w:start w:val="1"/>
      <w:numFmt w:val="decimal"/>
      <w:lvlText w:val="%3."/>
      <w:lvlJc w:val="left"/>
      <w:pPr>
        <w:ind w:left="22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32928E9E">
      <w:numFmt w:val="bullet"/>
      <w:lvlText w:val="•"/>
      <w:lvlJc w:val="left"/>
      <w:pPr>
        <w:ind w:left="2280" w:hanging="720"/>
      </w:pPr>
      <w:rPr>
        <w:rFonts w:hint="default"/>
        <w:lang w:val="en-US" w:eastAsia="en-US" w:bidi="ar-SA"/>
      </w:rPr>
    </w:lvl>
    <w:lvl w:ilvl="4" w:tplc="C452F5CC">
      <w:numFmt w:val="bullet"/>
      <w:lvlText w:val="•"/>
      <w:lvlJc w:val="left"/>
      <w:pPr>
        <w:ind w:left="3325" w:hanging="720"/>
      </w:pPr>
      <w:rPr>
        <w:rFonts w:hint="default"/>
        <w:lang w:val="en-US" w:eastAsia="en-US" w:bidi="ar-SA"/>
      </w:rPr>
    </w:lvl>
    <w:lvl w:ilvl="5" w:tplc="17B27572">
      <w:numFmt w:val="bullet"/>
      <w:lvlText w:val="•"/>
      <w:lvlJc w:val="left"/>
      <w:pPr>
        <w:ind w:left="4371" w:hanging="720"/>
      </w:pPr>
      <w:rPr>
        <w:rFonts w:hint="default"/>
        <w:lang w:val="en-US" w:eastAsia="en-US" w:bidi="ar-SA"/>
      </w:rPr>
    </w:lvl>
    <w:lvl w:ilvl="6" w:tplc="F3C2075C">
      <w:numFmt w:val="bullet"/>
      <w:lvlText w:val="•"/>
      <w:lvlJc w:val="left"/>
      <w:pPr>
        <w:ind w:left="5417" w:hanging="720"/>
      </w:pPr>
      <w:rPr>
        <w:rFonts w:hint="default"/>
        <w:lang w:val="en-US" w:eastAsia="en-US" w:bidi="ar-SA"/>
      </w:rPr>
    </w:lvl>
    <w:lvl w:ilvl="7" w:tplc="CD2C8C68">
      <w:numFmt w:val="bullet"/>
      <w:lvlText w:val="•"/>
      <w:lvlJc w:val="left"/>
      <w:pPr>
        <w:ind w:left="6462" w:hanging="720"/>
      </w:pPr>
      <w:rPr>
        <w:rFonts w:hint="default"/>
        <w:lang w:val="en-US" w:eastAsia="en-US" w:bidi="ar-SA"/>
      </w:rPr>
    </w:lvl>
    <w:lvl w:ilvl="8" w:tplc="E81E5FAE">
      <w:numFmt w:val="bullet"/>
      <w:lvlText w:val="•"/>
      <w:lvlJc w:val="left"/>
      <w:pPr>
        <w:ind w:left="7508" w:hanging="720"/>
      </w:pPr>
      <w:rPr>
        <w:rFonts w:hint="default"/>
        <w:lang w:val="en-US" w:eastAsia="en-US" w:bidi="ar-SA"/>
      </w:rPr>
    </w:lvl>
  </w:abstractNum>
  <w:num w:numId="1" w16cid:durableId="71238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C7"/>
    <w:rsid w:val="00014684"/>
    <w:rsid w:val="001B13C7"/>
    <w:rsid w:val="002B226A"/>
    <w:rsid w:val="00A7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DD622E"/>
  <w15:chartTrackingRefBased/>
  <w15:docId w15:val="{7C5E1CDF-1C8C-4267-98A5-A14D4CC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C7"/>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13C7"/>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B13C7"/>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rsid w:val="001B13C7"/>
    <w:pPr>
      <w:ind w:left="840" w:hanging="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Farber</dc:creator>
  <cp:keywords/>
  <dc:description/>
  <cp:lastModifiedBy>Steven Farber</cp:lastModifiedBy>
  <cp:revision>1</cp:revision>
  <dcterms:created xsi:type="dcterms:W3CDTF">2023-02-23T19:12:00Z</dcterms:created>
  <dcterms:modified xsi:type="dcterms:W3CDTF">2023-02-23T19:15:00Z</dcterms:modified>
</cp:coreProperties>
</file>